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Default="00D46952" w:rsidP="00D46952">
      <w:pPr>
        <w:ind w:firstLineChars="200" w:firstLine="883"/>
        <w:jc w:val="center"/>
        <w:rPr>
          <w:rFonts w:asciiTheme="majorEastAsia" w:eastAsiaTheme="majorEastAsia" w:hAnsiTheme="majorEastAsia" w:cs="Times New Roman"/>
          <w:b/>
          <w:sz w:val="44"/>
          <w:szCs w:val="44"/>
        </w:rPr>
      </w:pPr>
      <w:r w:rsidRPr="00D46952">
        <w:rPr>
          <w:rFonts w:asciiTheme="majorEastAsia" w:eastAsiaTheme="majorEastAsia" w:hAnsiTheme="majorEastAsia" w:cs="Times New Roman" w:hint="eastAsia"/>
          <w:b/>
          <w:sz w:val="44"/>
          <w:szCs w:val="44"/>
        </w:rPr>
        <w:t>香河县</w:t>
      </w:r>
      <w:r w:rsidR="0016527F">
        <w:rPr>
          <w:rFonts w:asciiTheme="majorEastAsia" w:eastAsiaTheme="majorEastAsia" w:hAnsiTheme="majorEastAsia" w:cs="Times New Roman" w:hint="eastAsia"/>
          <w:b/>
          <w:sz w:val="44"/>
          <w:szCs w:val="44"/>
        </w:rPr>
        <w:t>林业</w:t>
      </w:r>
      <w:r w:rsidRPr="00D46952">
        <w:rPr>
          <w:rFonts w:asciiTheme="majorEastAsia" w:eastAsiaTheme="majorEastAsia" w:hAnsiTheme="majorEastAsia" w:cs="Times New Roman" w:hint="eastAsia"/>
          <w:b/>
          <w:sz w:val="44"/>
          <w:szCs w:val="44"/>
        </w:rPr>
        <w:t>局</w:t>
      </w:r>
      <w:r w:rsidR="00F66032" w:rsidRPr="00F50E15">
        <w:rPr>
          <w:rFonts w:asciiTheme="majorEastAsia" w:eastAsiaTheme="majorEastAsia" w:hAnsiTheme="majorEastAsia" w:cs="Times New Roman"/>
          <w:b/>
          <w:sz w:val="44"/>
          <w:szCs w:val="44"/>
        </w:rPr>
        <w:t>201</w:t>
      </w:r>
      <w:r w:rsidR="00260879">
        <w:rPr>
          <w:rFonts w:asciiTheme="majorEastAsia" w:eastAsiaTheme="majorEastAsia" w:hAnsiTheme="majorEastAsia" w:cs="Times New Roman" w:hint="eastAsia"/>
          <w:b/>
          <w:sz w:val="44"/>
          <w:szCs w:val="44"/>
        </w:rPr>
        <w:t>8</w:t>
      </w:r>
      <w:r w:rsidR="00F66032" w:rsidRPr="00F50E15">
        <w:rPr>
          <w:rFonts w:asciiTheme="majorEastAsia" w:eastAsiaTheme="majorEastAsia" w:hAnsiTheme="majorEastAsia" w:cs="Times New Roman"/>
          <w:b/>
          <w:sz w:val="44"/>
          <w:szCs w:val="44"/>
        </w:rPr>
        <w:t>年部门预算信息公开</w:t>
      </w:r>
    </w:p>
    <w:p w:rsidR="00F50E15" w:rsidRPr="00F50E15" w:rsidRDefault="00F50E15" w:rsidP="00F50E15">
      <w:pPr>
        <w:ind w:firstLineChars="200" w:firstLine="883"/>
        <w:jc w:val="center"/>
        <w:rPr>
          <w:rFonts w:asciiTheme="majorEastAsia" w:eastAsiaTheme="majorEastAsia" w:hAnsiTheme="majorEastAsia" w:cs="Times New Roman"/>
          <w:b/>
          <w:sz w:val="44"/>
          <w:szCs w:val="44"/>
        </w:rPr>
      </w:pPr>
    </w:p>
    <w:p w:rsidR="00F66032" w:rsidRPr="00AA71ED" w:rsidRDefault="00F66032" w:rsidP="00F66032">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w:t>
      </w:r>
      <w:r w:rsidR="00614A29" w:rsidRPr="00AA71ED">
        <w:rPr>
          <w:rFonts w:ascii="仿宋" w:eastAsia="仿宋" w:hAnsi="仿宋" w:cs="Times New Roman" w:hint="eastAsia"/>
          <w:sz w:val="32"/>
          <w:szCs w:val="32"/>
        </w:rPr>
        <w:t>《预算法》、</w:t>
      </w:r>
      <w:r w:rsidRPr="00AA71ED">
        <w:rPr>
          <w:rFonts w:ascii="仿宋" w:eastAsia="仿宋" w:hAnsi="仿宋" w:cs="Times New Roman"/>
          <w:sz w:val="32"/>
          <w:szCs w:val="32"/>
        </w:rPr>
        <w:t>《地方预决算公开操作规程》和《河北省省级预算公开办法》</w:t>
      </w:r>
      <w:r w:rsidR="00614A29" w:rsidRPr="00AA71ED">
        <w:rPr>
          <w:rFonts w:ascii="仿宋" w:eastAsia="仿宋" w:hAnsi="仿宋" w:cs="Times New Roman" w:hint="eastAsia"/>
          <w:sz w:val="32"/>
          <w:szCs w:val="32"/>
        </w:rPr>
        <w:t>规定</w:t>
      </w:r>
      <w:r w:rsidRPr="00AA71ED">
        <w:rPr>
          <w:rFonts w:ascii="仿宋" w:eastAsia="仿宋" w:hAnsi="仿宋" w:cs="Times New Roman"/>
          <w:sz w:val="32"/>
          <w:szCs w:val="32"/>
        </w:rPr>
        <w:t>，现将</w:t>
      </w:r>
      <w:r w:rsidR="007B2D87" w:rsidRPr="00AA71ED">
        <w:rPr>
          <w:rFonts w:ascii="仿宋" w:eastAsia="仿宋" w:hAnsi="仿宋" w:cs="Times New Roman" w:hint="eastAsia"/>
          <w:sz w:val="32"/>
          <w:szCs w:val="32"/>
        </w:rPr>
        <w:t>香河县</w:t>
      </w:r>
      <w:bookmarkStart w:id="0" w:name="_GoBack"/>
      <w:bookmarkEnd w:id="0"/>
      <w:r w:rsidR="0016527F">
        <w:rPr>
          <w:rFonts w:ascii="仿宋" w:eastAsia="仿宋" w:hAnsi="仿宋" w:cs="Times New Roman" w:hint="eastAsia"/>
          <w:sz w:val="32"/>
          <w:szCs w:val="32"/>
        </w:rPr>
        <w:t>林业</w:t>
      </w:r>
      <w:r w:rsidR="00D46952">
        <w:rPr>
          <w:rFonts w:ascii="仿宋" w:eastAsia="仿宋" w:hAnsi="仿宋" w:cs="Times New Roman" w:hint="eastAsia"/>
          <w:sz w:val="32"/>
          <w:szCs w:val="32"/>
        </w:rPr>
        <w:t>局</w:t>
      </w:r>
      <w:r w:rsidRPr="00AA71ED">
        <w:rPr>
          <w:rFonts w:ascii="仿宋" w:eastAsia="仿宋" w:hAnsi="仿宋" w:cs="Times New Roman"/>
          <w:sz w:val="32"/>
          <w:szCs w:val="32"/>
        </w:rPr>
        <w:t>201</w:t>
      </w:r>
      <w:r w:rsidR="0091236C">
        <w:rPr>
          <w:rFonts w:ascii="仿宋" w:eastAsia="仿宋" w:hAnsi="仿宋" w:cs="Times New Roman" w:hint="eastAsia"/>
          <w:sz w:val="32"/>
          <w:szCs w:val="32"/>
        </w:rPr>
        <w:t>8</w:t>
      </w:r>
      <w:r w:rsidRPr="00AA71ED">
        <w:rPr>
          <w:rFonts w:ascii="仿宋" w:eastAsia="仿宋" w:hAnsi="仿宋" w:cs="Times New Roman"/>
          <w:sz w:val="32"/>
          <w:szCs w:val="32"/>
        </w:rPr>
        <w:t>年部门预算公开如下：</w:t>
      </w:r>
    </w:p>
    <w:p w:rsidR="00F66032" w:rsidRPr="00C24BF5" w:rsidRDefault="00F66032"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977ABB" w:rsidRDefault="00977ABB" w:rsidP="006A6764">
      <w:pPr>
        <w:ind w:firstLineChars="200" w:firstLine="640"/>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一)组织实施国家关于林业工作的方针、政策、法律、法规并负责监督检查;研究拟定全县林业生态环境建设、森林资源保护、国土绿化、防治荒漠化和林业产业发展的地方性法规草案、规章和政策，经批准后组织实施并监督检查。</w:t>
      </w:r>
    </w:p>
    <w:p w:rsidR="006D5735" w:rsidRDefault="006D5735" w:rsidP="006D5735">
      <w:pPr>
        <w:ind w:firstLineChars="100" w:firstLine="320"/>
        <w:rPr>
          <w:rFonts w:ascii="仿宋" w:eastAsia="仿宋" w:hAnsi="仿宋" w:cs="Times New Roman"/>
          <w:sz w:val="32"/>
          <w:szCs w:val="32"/>
        </w:rPr>
      </w:pPr>
      <w:r>
        <w:rPr>
          <w:rFonts w:ascii="仿宋" w:eastAsia="仿宋" w:hAnsi="仿宋" w:cs="Times New Roman" w:hint="eastAsia"/>
          <w:sz w:val="32"/>
          <w:szCs w:val="32"/>
        </w:rPr>
        <w:t xml:space="preserve">  (二)拟定全县林业发展战略、中长期发展规划、年度计划、综合规划和有关专业规划并组织实施;审核申报或审批县重点林业建设项目并监督实施。</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(三)负责全县植树造林、国土绿化、防治荒漠化和防沙、治沙工作;指导苗圃、花圃的建设和管理;指导基层林业工作机构建设。</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 xml:space="preserve"> (四)组织指导全县林业资源的调查、规划、设计、动态监测、统计及管理工作;组织编制森林采伐限额，监督执行林木凭证采伐与运输等林政管理工作;负责林地、林权管理;负责林地征用、占用的初审;负责并监督森林资源和林地开发利用。</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(五)负责全县陆生野生动物、植物资源的保护和合理开发;负责陆生野生动物保护中心的建设和管理。</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六)组织协调、指导监督全县森林防火工作;指导全县林业公安工作和林业公安队伍建设;负责林业行政综合执法工作，指导、协调、监督查处破坏林业资源和野生动植物资源的重大案件;管理全县林果花等种质资源的引进、选育、保护和开发利用工作;负责全县林果花病虫害的防治、检疫工作。</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(七)指导全县林产工业和林业系统多种经营工作。</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(八)负责各类商品林和风景林的培育和管理。</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(九)负责全县林业科技、教育、宣传和国际合作工作;指导全县林业队伍建设。</w:t>
      </w:r>
    </w:p>
    <w:p w:rsidR="006D5735" w:rsidRDefault="006D5735" w:rsidP="006D5735">
      <w:pPr>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(十)负责本系统党群、纪检、监察等项工作。</w:t>
      </w:r>
    </w:p>
    <w:p w:rsidR="006D5735" w:rsidRDefault="006D5735" w:rsidP="006D5735">
      <w:pPr>
        <w:rPr>
          <w:rFonts w:ascii="仿宋" w:eastAsia="仿宋" w:hAnsi="仿宋" w:cs="Times New Roman"/>
          <w:sz w:val="32"/>
          <w:szCs w:val="32"/>
        </w:rPr>
      </w:pPr>
      <w:r>
        <w:rPr>
          <w:rFonts w:ascii="仿宋" w:eastAsia="仿宋" w:hAnsi="仿宋" w:cs="Times New Roman" w:hint="eastAsia"/>
          <w:sz w:val="32"/>
          <w:szCs w:val="32"/>
        </w:rPr>
        <w:t>(十一</w:t>
      </w:r>
      <w:r>
        <w:rPr>
          <w:rFonts w:ascii="仿宋" w:eastAsia="仿宋" w:hAnsi="仿宋" w:cs="Times New Roman"/>
          <w:sz w:val="32"/>
          <w:szCs w:val="32"/>
        </w:rPr>
        <w:t>)</w:t>
      </w:r>
      <w:r>
        <w:rPr>
          <w:rFonts w:ascii="仿宋" w:eastAsia="仿宋" w:hAnsi="仿宋" w:cs="Times New Roman" w:hint="eastAsia"/>
          <w:sz w:val="32"/>
          <w:szCs w:val="32"/>
        </w:rPr>
        <w:t>承办县政府交办的其它工作。</w:t>
      </w:r>
    </w:p>
    <w:p w:rsidR="00977ABB" w:rsidRDefault="00977ABB" w:rsidP="00977ABB">
      <w:pPr>
        <w:rPr>
          <w:rFonts w:ascii="仿宋" w:eastAsia="仿宋" w:hAnsi="仿宋" w:cs="Times New Roman"/>
          <w:b/>
          <w:sz w:val="32"/>
          <w:szCs w:val="32"/>
        </w:rPr>
      </w:pPr>
      <w:r>
        <w:rPr>
          <w:rFonts w:ascii="仿宋" w:eastAsia="仿宋" w:hAnsi="仿宋" w:cs="Times New Roman" w:hint="eastAsia"/>
          <w:b/>
          <w:sz w:val="32"/>
          <w:szCs w:val="32"/>
        </w:rPr>
        <w:lastRenderedPageBreak/>
        <w:t xml:space="preserve">    机构设置：</w:t>
      </w:r>
    </w:p>
    <w:p w:rsidR="006D5735" w:rsidRDefault="006D5735" w:rsidP="006D5735">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6D5735" w:rsidTr="00B11D1C">
        <w:trPr>
          <w:trHeight w:val="300"/>
          <w:tblHeader/>
          <w:jc w:val="center"/>
        </w:trPr>
        <w:tc>
          <w:tcPr>
            <w:tcW w:w="4443" w:type="dxa"/>
            <w:vMerge w:val="restart"/>
            <w:shd w:val="clear" w:color="auto" w:fill="auto"/>
            <w:vAlign w:val="center"/>
          </w:tcPr>
          <w:p w:rsidR="006D5735" w:rsidRDefault="006D5735" w:rsidP="00B11D1C">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6D5735" w:rsidRDefault="006D5735" w:rsidP="00B11D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6D5735" w:rsidRDefault="006D5735" w:rsidP="00B11D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6D5735" w:rsidRDefault="006D5735" w:rsidP="00B11D1C">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6D5735" w:rsidTr="00B11D1C">
        <w:trPr>
          <w:trHeight w:val="300"/>
          <w:tblHeader/>
          <w:jc w:val="center"/>
        </w:trPr>
        <w:tc>
          <w:tcPr>
            <w:tcW w:w="4443" w:type="dxa"/>
            <w:vMerge/>
            <w:shd w:val="clear" w:color="auto" w:fill="auto"/>
            <w:vAlign w:val="center"/>
          </w:tcPr>
          <w:p w:rsidR="006D5735" w:rsidRDefault="006D5735" w:rsidP="00B11D1C">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6D5735" w:rsidRDefault="006D5735" w:rsidP="00B11D1C">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6D5735" w:rsidRDefault="006D5735" w:rsidP="00B11D1C">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6D5735" w:rsidRDefault="006D5735" w:rsidP="00B11D1C">
            <w:pPr>
              <w:spacing w:line="300" w:lineRule="exact"/>
              <w:jc w:val="left"/>
              <w:outlineLvl w:val="0"/>
              <w:rPr>
                <w:rFonts w:ascii="Times New Roman" w:eastAsia="宋体" w:hAnsi="Times New Roman" w:cs="Times New Roman"/>
                <w:szCs w:val="24"/>
              </w:rPr>
            </w:pPr>
          </w:p>
        </w:tc>
      </w:tr>
      <w:tr w:rsidR="006D5735" w:rsidTr="00B11D1C">
        <w:trPr>
          <w:trHeight w:val="227"/>
          <w:jc w:val="center"/>
        </w:trPr>
        <w:tc>
          <w:tcPr>
            <w:tcW w:w="4443" w:type="dxa"/>
            <w:shd w:val="clear" w:color="auto" w:fill="auto"/>
            <w:vAlign w:val="center"/>
          </w:tcPr>
          <w:p w:rsidR="006D5735" w:rsidRDefault="006D5735" w:rsidP="00B11D1C">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香河县林业局</w:t>
            </w:r>
          </w:p>
        </w:tc>
        <w:tc>
          <w:tcPr>
            <w:tcW w:w="1134" w:type="dxa"/>
            <w:shd w:val="clear" w:color="auto" w:fill="auto"/>
            <w:vAlign w:val="center"/>
          </w:tcPr>
          <w:p w:rsidR="006D5735" w:rsidRDefault="006D5735" w:rsidP="00B11D1C">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全额事业</w:t>
            </w:r>
          </w:p>
        </w:tc>
        <w:tc>
          <w:tcPr>
            <w:tcW w:w="1276" w:type="dxa"/>
            <w:shd w:val="clear" w:color="auto" w:fill="auto"/>
            <w:vAlign w:val="center"/>
          </w:tcPr>
          <w:p w:rsidR="006D5735" w:rsidRDefault="006D5735" w:rsidP="00B11D1C">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正科级</w:t>
            </w:r>
          </w:p>
        </w:tc>
        <w:tc>
          <w:tcPr>
            <w:tcW w:w="2902" w:type="dxa"/>
            <w:shd w:val="clear" w:color="auto" w:fill="auto"/>
            <w:vAlign w:val="center"/>
          </w:tcPr>
          <w:p w:rsidR="006D5735" w:rsidRDefault="006D5735" w:rsidP="00B11D1C">
            <w:pPr>
              <w:spacing w:line="300" w:lineRule="exact"/>
              <w:jc w:val="left"/>
              <w:rPr>
                <w:rFonts w:ascii="Times New Roman" w:eastAsia="方正书宋_GBK" w:hAnsi="Times New Roman" w:cs="Times New Roman"/>
                <w:b/>
                <w:szCs w:val="24"/>
              </w:rPr>
            </w:pPr>
            <w:r>
              <w:rPr>
                <w:rFonts w:ascii="Times New Roman" w:eastAsia="方正书宋_GBK" w:hAnsi="Times New Roman" w:cs="Times New Roman" w:hint="eastAsia"/>
                <w:b/>
                <w:szCs w:val="24"/>
              </w:rPr>
              <w:t>财政性资金基本保证</w:t>
            </w:r>
          </w:p>
        </w:tc>
      </w:tr>
    </w:tbl>
    <w:p w:rsidR="006D5735" w:rsidRDefault="006D5735" w:rsidP="006D5735">
      <w:pPr>
        <w:ind w:firstLine="640"/>
        <w:rPr>
          <w:rFonts w:ascii="黑体" w:eastAsia="黑体" w:hAnsi="黑体" w:cs="Times New Roman"/>
          <w:sz w:val="32"/>
          <w:szCs w:val="32"/>
        </w:rPr>
      </w:pPr>
    </w:p>
    <w:p w:rsidR="00F66032" w:rsidRPr="00C24BF5" w:rsidRDefault="007E1DA8"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3E1A7F" w:rsidRPr="00AA71ED" w:rsidRDefault="00776C08" w:rsidP="002D1476">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按照预算管理有关规定，目前我</w:t>
      </w:r>
      <w:r w:rsidR="00F61055" w:rsidRPr="00AA71ED">
        <w:rPr>
          <w:rFonts w:ascii="仿宋" w:eastAsia="仿宋" w:hAnsi="仿宋" w:cs="Times New Roman" w:hint="eastAsia"/>
          <w:sz w:val="32"/>
          <w:szCs w:val="32"/>
        </w:rPr>
        <w:t>县</w:t>
      </w:r>
      <w:r w:rsidRPr="00AA71ED">
        <w:rPr>
          <w:rFonts w:ascii="仿宋" w:eastAsia="仿宋" w:hAnsi="仿宋" w:cs="Times New Roman"/>
          <w:sz w:val="32"/>
          <w:szCs w:val="32"/>
        </w:rPr>
        <w:t>部门预算的编制实行综合预算制度，即全部收入和支出都反映</w:t>
      </w:r>
      <w:r w:rsidR="003E1A7F" w:rsidRPr="00AA71ED">
        <w:rPr>
          <w:rFonts w:ascii="仿宋" w:eastAsia="仿宋" w:hAnsi="仿宋" w:cs="Times New Roman" w:hint="eastAsia"/>
          <w:sz w:val="32"/>
          <w:szCs w:val="32"/>
        </w:rPr>
        <w:t>在</w:t>
      </w:r>
      <w:r w:rsidRPr="00AA71ED">
        <w:rPr>
          <w:rFonts w:ascii="仿宋" w:eastAsia="仿宋" w:hAnsi="仿宋" w:cs="Times New Roman"/>
          <w:sz w:val="32"/>
          <w:szCs w:val="32"/>
        </w:rPr>
        <w:t>预算中。</w:t>
      </w:r>
      <w:r w:rsidR="001418D1">
        <w:rPr>
          <w:rFonts w:ascii="仿宋" w:eastAsia="仿宋" w:hAnsi="仿宋" w:cs="Times New Roman" w:hint="eastAsia"/>
          <w:sz w:val="32"/>
          <w:szCs w:val="32"/>
        </w:rPr>
        <w:t xml:space="preserve">   </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1、收入说明</w:t>
      </w:r>
    </w:p>
    <w:p w:rsidR="00803D50" w:rsidRDefault="00776C08" w:rsidP="00776C08">
      <w:pPr>
        <w:ind w:firstLine="640"/>
        <w:rPr>
          <w:rFonts w:ascii="仿宋" w:eastAsia="仿宋" w:hAnsi="仿宋" w:cs="Times New Roman"/>
          <w:sz w:val="32"/>
          <w:szCs w:val="32"/>
        </w:rPr>
      </w:pPr>
      <w:r w:rsidRPr="00AA71ED">
        <w:rPr>
          <w:rFonts w:ascii="仿宋" w:eastAsia="仿宋" w:hAnsi="仿宋" w:cs="Times New Roman"/>
          <w:sz w:val="32"/>
          <w:szCs w:val="32"/>
        </w:rPr>
        <w:t>反映本部门当年全部收入。201</w:t>
      </w:r>
      <w:r w:rsidR="00803D50">
        <w:rPr>
          <w:rFonts w:ascii="仿宋" w:eastAsia="仿宋" w:hAnsi="仿宋" w:cs="Times New Roman" w:hint="eastAsia"/>
          <w:sz w:val="32"/>
          <w:szCs w:val="32"/>
        </w:rPr>
        <w:t>8</w:t>
      </w:r>
      <w:r w:rsidRPr="00AA71ED">
        <w:rPr>
          <w:rFonts w:ascii="仿宋" w:eastAsia="仿宋" w:hAnsi="仿宋" w:cs="Times New Roman"/>
          <w:sz w:val="32"/>
          <w:szCs w:val="32"/>
        </w:rPr>
        <w:t>年预算收入</w:t>
      </w:r>
      <w:r w:rsidR="00803D50">
        <w:rPr>
          <w:rFonts w:ascii="仿宋" w:eastAsia="仿宋" w:hAnsi="仿宋" w:cs="Times New Roman" w:hint="eastAsia"/>
          <w:sz w:val="32"/>
          <w:szCs w:val="32"/>
        </w:rPr>
        <w:t>总额</w:t>
      </w:r>
      <w:r w:rsidR="004031D3">
        <w:rPr>
          <w:rFonts w:ascii="仿宋" w:eastAsia="仿宋" w:hAnsi="仿宋" w:cs="Times New Roman" w:hint="eastAsia"/>
          <w:sz w:val="32"/>
          <w:szCs w:val="32"/>
        </w:rPr>
        <w:t>4932.21</w:t>
      </w:r>
      <w:r w:rsidRPr="00AA71ED">
        <w:rPr>
          <w:rFonts w:ascii="仿宋" w:eastAsia="仿宋" w:hAnsi="仿宋" w:cs="Times New Roman"/>
          <w:sz w:val="32"/>
          <w:szCs w:val="32"/>
        </w:rPr>
        <w:t>万元，其中：</w:t>
      </w:r>
      <w:r w:rsidR="00803D50" w:rsidRPr="00A6627D">
        <w:rPr>
          <w:rFonts w:ascii="仿宋" w:eastAsia="仿宋" w:hAnsi="仿宋" w:cs="Times New Roman" w:hint="eastAsia"/>
          <w:sz w:val="32"/>
          <w:szCs w:val="32"/>
        </w:rPr>
        <w:t>财政拨款收入</w:t>
      </w:r>
      <w:r w:rsidR="004031D3">
        <w:rPr>
          <w:rFonts w:ascii="仿宋" w:eastAsia="仿宋" w:hAnsi="仿宋" w:cs="Times New Roman" w:hint="eastAsia"/>
          <w:sz w:val="32"/>
          <w:szCs w:val="32"/>
        </w:rPr>
        <w:t>4932.21</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（包括一般公共预算</w:t>
      </w:r>
      <w:r w:rsidR="004031D3">
        <w:rPr>
          <w:rFonts w:ascii="仿宋" w:eastAsia="仿宋" w:hAnsi="仿宋" w:cs="Times New Roman" w:hint="eastAsia"/>
          <w:sz w:val="32"/>
          <w:szCs w:val="32"/>
        </w:rPr>
        <w:t>4932.21</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、政府性基金预算</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、国有资本经营预算</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）、上级补助收入</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、事业收入</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、经营收入</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、附属单位上缴收入</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sidRPr="00A6627D">
        <w:rPr>
          <w:rFonts w:ascii="仿宋" w:eastAsia="仿宋" w:hAnsi="仿宋" w:cs="Times New Roman" w:hint="eastAsia"/>
          <w:sz w:val="32"/>
          <w:szCs w:val="32"/>
        </w:rPr>
        <w:t>、其他收入</w:t>
      </w:r>
      <w:r w:rsidR="00977ABB">
        <w:rPr>
          <w:rFonts w:ascii="仿宋" w:eastAsia="仿宋" w:hAnsi="仿宋" w:cs="Times New Roman" w:hint="eastAsia"/>
          <w:sz w:val="32"/>
          <w:szCs w:val="32"/>
        </w:rPr>
        <w:t>0</w:t>
      </w:r>
      <w:r w:rsidR="00803D50" w:rsidRPr="00AA71ED">
        <w:rPr>
          <w:rFonts w:ascii="仿宋" w:eastAsia="仿宋" w:hAnsi="仿宋" w:cs="Times New Roman"/>
          <w:sz w:val="32"/>
          <w:szCs w:val="32"/>
        </w:rPr>
        <w:t>万元</w:t>
      </w:r>
      <w:r w:rsidR="00803D50">
        <w:rPr>
          <w:rFonts w:ascii="仿宋" w:eastAsia="仿宋" w:hAnsi="仿宋" w:cs="Times New Roman" w:hint="eastAsia"/>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2、支出说明</w:t>
      </w:r>
    </w:p>
    <w:p w:rsidR="00977ABB" w:rsidRPr="00977ABB" w:rsidRDefault="00776C08" w:rsidP="00977ABB">
      <w:pPr>
        <w:rPr>
          <w:rFonts w:ascii="宋体" w:eastAsia="宋体" w:hAnsi="宋体" w:cs="宋体"/>
          <w:kern w:val="0"/>
          <w:sz w:val="18"/>
          <w:szCs w:val="18"/>
        </w:rPr>
      </w:pPr>
      <w:r w:rsidRPr="00AA71ED">
        <w:rPr>
          <w:rFonts w:ascii="仿宋" w:eastAsia="仿宋" w:hAnsi="仿宋" w:cs="Times New Roman"/>
          <w:sz w:val="32"/>
          <w:szCs w:val="32"/>
        </w:rPr>
        <w:lastRenderedPageBreak/>
        <w:t>收支预算总表支出栏、基本支出表、项目支出表按经济分类和支出功能分类科目编制，反映</w:t>
      </w:r>
      <w:r w:rsidR="00F61055" w:rsidRPr="00AA71ED">
        <w:rPr>
          <w:rFonts w:ascii="仿宋" w:eastAsia="仿宋" w:hAnsi="仿宋" w:cs="Times New Roman" w:hint="eastAsia"/>
          <w:sz w:val="32"/>
          <w:szCs w:val="32"/>
        </w:rPr>
        <w:t>香河县</w:t>
      </w:r>
      <w:r w:rsidR="002A4CA7">
        <w:rPr>
          <w:rFonts w:ascii="仿宋" w:eastAsia="仿宋" w:hAnsi="仿宋" w:cs="Times New Roman" w:hint="eastAsia"/>
          <w:sz w:val="32"/>
          <w:szCs w:val="32"/>
        </w:rPr>
        <w:t>林业局</w:t>
      </w:r>
      <w:r w:rsidRPr="00AA71ED">
        <w:rPr>
          <w:rFonts w:ascii="仿宋" w:eastAsia="仿宋" w:hAnsi="仿宋" w:cs="Times New Roman"/>
          <w:sz w:val="32"/>
          <w:szCs w:val="32"/>
        </w:rPr>
        <w:t>年度部门预算中支出预算的总体情况。201</w:t>
      </w:r>
      <w:r w:rsidR="005D68FF">
        <w:rPr>
          <w:rFonts w:ascii="仿宋" w:eastAsia="仿宋" w:hAnsi="仿宋" w:cs="Times New Roman" w:hint="eastAsia"/>
          <w:sz w:val="32"/>
          <w:szCs w:val="32"/>
        </w:rPr>
        <w:t>8</w:t>
      </w:r>
      <w:r w:rsidRPr="00AA71ED">
        <w:rPr>
          <w:rFonts w:ascii="仿宋" w:eastAsia="仿宋" w:hAnsi="仿宋" w:cs="Times New Roman"/>
          <w:sz w:val="32"/>
          <w:szCs w:val="32"/>
        </w:rPr>
        <w:t>年支出预算</w:t>
      </w:r>
      <w:r w:rsidR="002A4CA7">
        <w:rPr>
          <w:rFonts w:ascii="仿宋" w:eastAsia="仿宋" w:hAnsi="仿宋" w:cs="Times New Roman" w:hint="eastAsia"/>
          <w:sz w:val="32"/>
          <w:szCs w:val="32"/>
        </w:rPr>
        <w:t>4932.21</w:t>
      </w:r>
      <w:r w:rsidRPr="00AA71ED">
        <w:rPr>
          <w:rFonts w:ascii="仿宋" w:eastAsia="仿宋" w:hAnsi="仿宋" w:cs="Times New Roman"/>
          <w:sz w:val="32"/>
          <w:szCs w:val="32"/>
        </w:rPr>
        <w:t>万元，其中基本支出</w:t>
      </w:r>
      <w:r w:rsidR="002A4CA7">
        <w:rPr>
          <w:rFonts w:ascii="仿宋" w:eastAsia="仿宋" w:hAnsi="仿宋" w:cs="Times New Roman" w:hint="eastAsia"/>
          <w:sz w:val="32"/>
          <w:szCs w:val="32"/>
        </w:rPr>
        <w:t>737.46</w:t>
      </w:r>
    </w:p>
    <w:p w:rsidR="00776C08" w:rsidRPr="00AA71ED" w:rsidRDefault="00776C08" w:rsidP="00977ABB">
      <w:pPr>
        <w:rPr>
          <w:rFonts w:ascii="仿宋" w:eastAsia="仿宋" w:hAnsi="仿宋" w:cs="Times New Roman"/>
          <w:sz w:val="32"/>
          <w:szCs w:val="32"/>
        </w:rPr>
      </w:pPr>
      <w:r w:rsidRPr="00AA71ED">
        <w:rPr>
          <w:rFonts w:ascii="仿宋" w:eastAsia="仿宋" w:hAnsi="仿宋" w:cs="Times New Roman"/>
          <w:sz w:val="32"/>
          <w:szCs w:val="32"/>
        </w:rPr>
        <w:t>万元，包括人员经费</w:t>
      </w:r>
      <w:r w:rsidR="00F019E7">
        <w:rPr>
          <w:rFonts w:ascii="仿宋" w:eastAsia="仿宋" w:hAnsi="仿宋" w:cs="Times New Roman" w:hint="eastAsia"/>
          <w:sz w:val="32"/>
          <w:szCs w:val="32"/>
        </w:rPr>
        <w:t>688.86万元</w:t>
      </w:r>
      <w:r w:rsidRPr="00AA71ED">
        <w:rPr>
          <w:rFonts w:ascii="仿宋" w:eastAsia="仿宋" w:hAnsi="仿宋" w:cs="Times New Roman"/>
          <w:sz w:val="32"/>
          <w:szCs w:val="32"/>
        </w:rPr>
        <w:t>和日常公用经费</w:t>
      </w:r>
      <w:r w:rsidR="00F019E7">
        <w:rPr>
          <w:rFonts w:ascii="仿宋" w:eastAsia="仿宋" w:hAnsi="仿宋" w:cs="Times New Roman" w:hint="eastAsia"/>
          <w:sz w:val="32"/>
          <w:szCs w:val="32"/>
        </w:rPr>
        <w:t>48.6万元</w:t>
      </w:r>
      <w:r w:rsidRPr="00AA71ED">
        <w:rPr>
          <w:rFonts w:ascii="仿宋" w:eastAsia="仿宋" w:hAnsi="仿宋" w:cs="Times New Roman"/>
          <w:sz w:val="32"/>
          <w:szCs w:val="32"/>
        </w:rPr>
        <w:t>；项目支出</w:t>
      </w:r>
      <w:r w:rsidR="002A4CA7">
        <w:rPr>
          <w:rFonts w:ascii="仿宋" w:eastAsia="仿宋" w:hAnsi="仿宋" w:cs="Times New Roman" w:hint="eastAsia"/>
          <w:sz w:val="32"/>
          <w:szCs w:val="32"/>
        </w:rPr>
        <w:t>4194.75</w:t>
      </w:r>
      <w:r w:rsidRPr="00AA71ED">
        <w:rPr>
          <w:rFonts w:ascii="仿宋" w:eastAsia="仿宋" w:hAnsi="仿宋" w:cs="Times New Roman"/>
          <w:sz w:val="32"/>
          <w:szCs w:val="32"/>
        </w:rPr>
        <w:t>万元，包括本级支出</w:t>
      </w:r>
      <w:r w:rsidR="002A4CA7">
        <w:rPr>
          <w:rFonts w:ascii="仿宋" w:eastAsia="仿宋" w:hAnsi="仿宋" w:cs="Times New Roman" w:hint="eastAsia"/>
          <w:sz w:val="32"/>
          <w:szCs w:val="32"/>
        </w:rPr>
        <w:t>4194.75</w:t>
      </w:r>
      <w:r w:rsidR="005D68FF" w:rsidRPr="00AA71ED">
        <w:rPr>
          <w:rFonts w:ascii="仿宋" w:eastAsia="仿宋" w:hAnsi="仿宋" w:cs="Times New Roman"/>
          <w:sz w:val="32"/>
          <w:szCs w:val="32"/>
        </w:rPr>
        <w:t>万元</w:t>
      </w:r>
      <w:r w:rsidRPr="00AA71ED">
        <w:rPr>
          <w:rFonts w:ascii="仿宋" w:eastAsia="仿宋" w:hAnsi="仿宋" w:cs="Times New Roman"/>
          <w:sz w:val="32"/>
          <w:szCs w:val="32"/>
        </w:rPr>
        <w:t>和</w:t>
      </w:r>
      <w:r w:rsidRPr="003E23A5">
        <w:rPr>
          <w:rFonts w:ascii="仿宋" w:eastAsia="仿宋" w:hAnsi="仿宋" w:cs="Times New Roman"/>
          <w:sz w:val="32"/>
          <w:szCs w:val="32"/>
        </w:rPr>
        <w:t>对下补助支出</w:t>
      </w:r>
      <w:r w:rsidR="00977ABB">
        <w:rPr>
          <w:rFonts w:ascii="仿宋" w:eastAsia="仿宋" w:hAnsi="仿宋" w:cs="Times New Roman" w:hint="eastAsia"/>
          <w:sz w:val="32"/>
          <w:szCs w:val="32"/>
        </w:rPr>
        <w:t>0</w:t>
      </w:r>
      <w:r w:rsidR="005D68FF" w:rsidRPr="00AA71ED">
        <w:rPr>
          <w:rFonts w:ascii="仿宋" w:eastAsia="仿宋" w:hAnsi="仿宋" w:cs="Times New Roman"/>
          <w:sz w:val="32"/>
          <w:szCs w:val="32"/>
        </w:rPr>
        <w:t>万元</w:t>
      </w:r>
      <w:r w:rsidRPr="00AA71ED">
        <w:rPr>
          <w:rFonts w:ascii="仿宋" w:eastAsia="仿宋" w:hAnsi="仿宋" w:cs="Times New Roman"/>
          <w:sz w:val="32"/>
          <w:szCs w:val="32"/>
        </w:rPr>
        <w:t>，主要为</w:t>
      </w:r>
      <w:r w:rsidR="002A4CA7">
        <w:rPr>
          <w:rFonts w:ascii="仿宋" w:eastAsia="仿宋" w:hAnsi="仿宋" w:cs="Times New Roman" w:hint="eastAsia"/>
          <w:sz w:val="32"/>
          <w:szCs w:val="32"/>
        </w:rPr>
        <w:t>节能环保支出</w:t>
      </w:r>
      <w:r w:rsidR="00573562" w:rsidRPr="00AA71ED">
        <w:rPr>
          <w:rFonts w:ascii="仿宋" w:eastAsia="仿宋" w:hAnsi="仿宋" w:cs="Times New Roman"/>
          <w:sz w:val="32"/>
          <w:szCs w:val="32"/>
        </w:rPr>
        <w:t>、</w:t>
      </w:r>
      <w:r w:rsidR="00AC7436">
        <w:rPr>
          <w:rFonts w:ascii="仿宋" w:eastAsia="仿宋" w:hAnsi="仿宋" w:cs="Times New Roman" w:hint="eastAsia"/>
          <w:sz w:val="32"/>
          <w:szCs w:val="32"/>
        </w:rPr>
        <w:t>城乡社区支出</w:t>
      </w:r>
      <w:r w:rsidR="00A04276">
        <w:rPr>
          <w:rFonts w:ascii="仿宋" w:eastAsia="仿宋" w:hAnsi="仿宋" w:cs="Times New Roman" w:hint="eastAsia"/>
          <w:sz w:val="32"/>
          <w:szCs w:val="32"/>
        </w:rPr>
        <w:t>、农林水支出</w:t>
      </w:r>
      <w:r w:rsidRPr="00AA71ED">
        <w:rPr>
          <w:rFonts w:ascii="仿宋" w:eastAsia="仿宋" w:hAnsi="仿宋" w:cs="Times New Roman"/>
          <w:sz w:val="32"/>
          <w:szCs w:val="32"/>
        </w:rPr>
        <w:t>等；</w:t>
      </w:r>
      <w:r w:rsidR="000C3A19" w:rsidRPr="00AA71ED">
        <w:rPr>
          <w:rFonts w:ascii="仿宋" w:eastAsia="仿宋" w:hAnsi="仿宋" w:cs="Times New Roman"/>
          <w:sz w:val="32"/>
          <w:szCs w:val="32"/>
        </w:rPr>
        <w:t>上缴上级支出</w:t>
      </w:r>
      <w:r w:rsidR="00977ABB">
        <w:rPr>
          <w:rFonts w:ascii="仿宋" w:eastAsia="仿宋" w:hAnsi="仿宋" w:cs="Times New Roman" w:hint="eastAsia"/>
          <w:sz w:val="32"/>
          <w:szCs w:val="32"/>
        </w:rPr>
        <w:t>0</w:t>
      </w:r>
      <w:r w:rsidR="00A04276">
        <w:rPr>
          <w:rFonts w:ascii="仿宋" w:eastAsia="仿宋" w:hAnsi="仿宋" w:cs="Times New Roman"/>
          <w:sz w:val="32"/>
          <w:szCs w:val="32"/>
        </w:rPr>
        <w:t>万元</w:t>
      </w:r>
      <w:r w:rsidR="000C3A19" w:rsidRPr="00AA71ED">
        <w:rPr>
          <w:rFonts w:ascii="仿宋" w:eastAsia="仿宋" w:hAnsi="仿宋" w:cs="Times New Roman"/>
          <w:sz w:val="32"/>
          <w:szCs w:val="32"/>
        </w:rPr>
        <w:t>；</w:t>
      </w:r>
      <w:r w:rsidR="008B3CC5" w:rsidRPr="00AA71ED">
        <w:rPr>
          <w:rFonts w:ascii="仿宋" w:eastAsia="仿宋" w:hAnsi="仿宋" w:cs="Times New Roman"/>
          <w:sz w:val="32"/>
          <w:szCs w:val="32"/>
        </w:rPr>
        <w:t>其他</w:t>
      </w:r>
      <w:r w:rsidR="000C3A19" w:rsidRPr="00AA71ED">
        <w:rPr>
          <w:rFonts w:ascii="仿宋" w:eastAsia="仿宋" w:hAnsi="仿宋" w:cs="Times New Roman"/>
          <w:sz w:val="32"/>
          <w:szCs w:val="32"/>
        </w:rPr>
        <w:t>支出</w:t>
      </w:r>
      <w:r w:rsidR="00977ABB">
        <w:rPr>
          <w:rFonts w:ascii="仿宋" w:eastAsia="仿宋" w:hAnsi="仿宋" w:cs="Times New Roman" w:hint="eastAsia"/>
          <w:sz w:val="32"/>
          <w:szCs w:val="32"/>
        </w:rPr>
        <w:t>0</w:t>
      </w:r>
      <w:r w:rsidR="00A04276">
        <w:rPr>
          <w:rFonts w:ascii="仿宋" w:eastAsia="仿宋" w:hAnsi="仿宋" w:cs="Times New Roman"/>
          <w:sz w:val="32"/>
          <w:szCs w:val="32"/>
        </w:rPr>
        <w:t>万元</w:t>
      </w:r>
      <w:r w:rsidR="004E74CD" w:rsidRPr="00AA71ED">
        <w:rPr>
          <w:rFonts w:ascii="仿宋" w:eastAsia="仿宋" w:hAnsi="仿宋" w:cs="Times New Roman"/>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3、比上年增减情况</w:t>
      </w:r>
    </w:p>
    <w:p w:rsidR="00776C08" w:rsidRPr="00AA71ED" w:rsidRDefault="005D68FF" w:rsidP="00776C08">
      <w:pPr>
        <w:ind w:firstLine="640"/>
        <w:rPr>
          <w:rFonts w:ascii="仿宋" w:eastAsia="仿宋" w:hAnsi="仿宋" w:cs="Times New Roman"/>
          <w:sz w:val="32"/>
          <w:szCs w:val="32"/>
        </w:rPr>
      </w:pPr>
      <w:r>
        <w:rPr>
          <w:rFonts w:ascii="仿宋" w:eastAsia="仿宋" w:hAnsi="仿宋" w:cs="Times New Roman"/>
          <w:sz w:val="32"/>
          <w:szCs w:val="32"/>
        </w:rPr>
        <w:t>2018年</w:t>
      </w:r>
      <w:r w:rsidR="00776C08" w:rsidRPr="00AA71ED">
        <w:rPr>
          <w:rFonts w:ascii="仿宋" w:eastAsia="仿宋" w:hAnsi="仿宋" w:cs="Times New Roman"/>
          <w:sz w:val="32"/>
          <w:szCs w:val="32"/>
        </w:rPr>
        <w:t>预算收支安排</w:t>
      </w:r>
      <w:r w:rsidR="0002171B">
        <w:rPr>
          <w:rFonts w:ascii="仿宋" w:eastAsia="仿宋" w:hAnsi="仿宋" w:cs="Times New Roman" w:hint="eastAsia"/>
          <w:sz w:val="32"/>
          <w:szCs w:val="32"/>
        </w:rPr>
        <w:t>4932.21</w:t>
      </w:r>
      <w:r w:rsidR="00776C08" w:rsidRPr="00AA71ED">
        <w:rPr>
          <w:rFonts w:ascii="仿宋" w:eastAsia="仿宋" w:hAnsi="仿宋" w:cs="Times New Roman"/>
          <w:sz w:val="32"/>
          <w:szCs w:val="32"/>
        </w:rPr>
        <w:t>万元，较</w:t>
      </w:r>
      <w:r>
        <w:rPr>
          <w:rFonts w:ascii="仿宋" w:eastAsia="仿宋" w:hAnsi="仿宋" w:cs="Times New Roman"/>
          <w:sz w:val="32"/>
          <w:szCs w:val="32"/>
        </w:rPr>
        <w:t>2017年</w:t>
      </w:r>
      <w:r w:rsidR="00776C08" w:rsidRPr="00AA71ED">
        <w:rPr>
          <w:rFonts w:ascii="仿宋" w:eastAsia="仿宋" w:hAnsi="仿宋" w:cs="Times New Roman"/>
          <w:sz w:val="32"/>
          <w:szCs w:val="32"/>
        </w:rPr>
        <w:t>预算</w:t>
      </w:r>
      <w:r w:rsidR="00A04276">
        <w:rPr>
          <w:rFonts w:ascii="仿宋" w:eastAsia="仿宋" w:hAnsi="仿宋" w:cs="Times New Roman" w:hint="eastAsia"/>
          <w:sz w:val="32"/>
          <w:szCs w:val="32"/>
        </w:rPr>
        <w:t>减少290</w:t>
      </w:r>
      <w:r w:rsidR="0013200C">
        <w:rPr>
          <w:rFonts w:ascii="仿宋" w:eastAsia="仿宋" w:hAnsi="仿宋" w:cs="Times New Roman" w:hint="eastAsia"/>
          <w:sz w:val="32"/>
          <w:szCs w:val="32"/>
        </w:rPr>
        <w:t>7</w:t>
      </w:r>
      <w:r w:rsidR="00A04276">
        <w:rPr>
          <w:rFonts w:ascii="仿宋" w:eastAsia="仿宋" w:hAnsi="仿宋" w:cs="Times New Roman" w:hint="eastAsia"/>
          <w:sz w:val="32"/>
          <w:szCs w:val="32"/>
        </w:rPr>
        <w:t>.81</w:t>
      </w:r>
      <w:r w:rsidR="00776C08" w:rsidRPr="00AA71ED">
        <w:rPr>
          <w:rFonts w:ascii="仿宋" w:eastAsia="仿宋" w:hAnsi="仿宋" w:cs="Times New Roman"/>
          <w:sz w:val="32"/>
          <w:szCs w:val="32"/>
        </w:rPr>
        <w:t>万元，其中：基本支出</w:t>
      </w:r>
      <w:r w:rsidR="00776C08" w:rsidRPr="00290878">
        <w:rPr>
          <w:rFonts w:ascii="仿宋" w:eastAsia="仿宋" w:hAnsi="仿宋" w:cs="Times New Roman"/>
          <w:sz w:val="32"/>
          <w:szCs w:val="32"/>
        </w:rPr>
        <w:t>增加</w:t>
      </w:r>
      <w:r w:rsidR="00A04276">
        <w:rPr>
          <w:rFonts w:ascii="仿宋" w:eastAsia="仿宋" w:hAnsi="仿宋" w:cs="Times New Roman" w:hint="eastAsia"/>
          <w:sz w:val="32"/>
          <w:szCs w:val="32"/>
        </w:rPr>
        <w:t>109.19</w:t>
      </w:r>
      <w:r w:rsidR="00776C08" w:rsidRPr="00AA71ED">
        <w:rPr>
          <w:rFonts w:ascii="仿宋" w:eastAsia="仿宋" w:hAnsi="仿宋" w:cs="Times New Roman"/>
          <w:sz w:val="32"/>
          <w:szCs w:val="32"/>
        </w:rPr>
        <w:t>万元，主要为</w:t>
      </w:r>
      <w:r w:rsidR="00776C08" w:rsidRPr="00290878">
        <w:rPr>
          <w:rFonts w:ascii="仿宋" w:eastAsia="仿宋" w:hAnsi="仿宋" w:cs="Times New Roman"/>
          <w:sz w:val="32"/>
          <w:szCs w:val="32"/>
        </w:rPr>
        <w:t>增加人员经费支出</w:t>
      </w:r>
      <w:r w:rsidR="00776C08" w:rsidRPr="00AA71ED">
        <w:rPr>
          <w:rFonts w:ascii="仿宋" w:eastAsia="仿宋" w:hAnsi="仿宋" w:cs="Times New Roman"/>
          <w:sz w:val="32"/>
          <w:szCs w:val="32"/>
        </w:rPr>
        <w:t>；项目支出</w:t>
      </w:r>
      <w:r w:rsidR="00A04276">
        <w:rPr>
          <w:rFonts w:ascii="仿宋" w:eastAsia="仿宋" w:hAnsi="仿宋" w:cs="Times New Roman" w:hint="eastAsia"/>
          <w:sz w:val="32"/>
          <w:szCs w:val="32"/>
        </w:rPr>
        <w:t>减少3017</w:t>
      </w:r>
      <w:r w:rsidR="00776C08" w:rsidRPr="00AA71ED">
        <w:rPr>
          <w:rFonts w:ascii="仿宋" w:eastAsia="仿宋" w:hAnsi="仿宋" w:cs="Times New Roman"/>
          <w:sz w:val="32"/>
          <w:szCs w:val="32"/>
        </w:rPr>
        <w:t>万元，主要为</w:t>
      </w:r>
      <w:r w:rsidR="00A04276">
        <w:rPr>
          <w:rFonts w:ascii="仿宋" w:eastAsia="仿宋" w:hAnsi="仿宋" w:cs="Times New Roman" w:hint="eastAsia"/>
          <w:sz w:val="32"/>
          <w:szCs w:val="32"/>
        </w:rPr>
        <w:t>城乡社区</w:t>
      </w:r>
      <w:r w:rsidR="00776C08" w:rsidRPr="00AA71ED">
        <w:rPr>
          <w:rFonts w:ascii="仿宋" w:eastAsia="仿宋" w:hAnsi="仿宋" w:cs="Times New Roman"/>
          <w:sz w:val="32"/>
          <w:szCs w:val="32"/>
        </w:rPr>
        <w:t>支出</w:t>
      </w:r>
      <w:r w:rsidR="00A04276">
        <w:rPr>
          <w:rFonts w:ascii="仿宋" w:eastAsia="仿宋" w:hAnsi="仿宋" w:cs="Times New Roman" w:hint="eastAsia"/>
          <w:sz w:val="32"/>
          <w:szCs w:val="32"/>
        </w:rPr>
        <w:t>、农林水支出减少</w:t>
      </w:r>
      <w:r w:rsidR="00776C08" w:rsidRPr="00AA71ED">
        <w:rPr>
          <w:rFonts w:ascii="仿宋" w:eastAsia="仿宋" w:hAnsi="仿宋" w:cs="Times New Roman"/>
          <w:sz w:val="32"/>
          <w:szCs w:val="32"/>
        </w:rPr>
        <w:t>。</w:t>
      </w: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CD4B2C" w:rsidRPr="00CD4B2C" w:rsidRDefault="00C720E3" w:rsidP="00CD4B2C">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2018年</w:t>
      </w:r>
      <w:r w:rsidR="008E4261" w:rsidRPr="00AA71ED">
        <w:rPr>
          <w:rFonts w:ascii="仿宋" w:eastAsia="仿宋" w:hAnsi="仿宋" w:cs="Times New Roman"/>
          <w:sz w:val="32"/>
          <w:szCs w:val="32"/>
        </w:rPr>
        <w:t>机关</w:t>
      </w:r>
      <w:r w:rsidR="00CD2773" w:rsidRPr="00AA71ED">
        <w:rPr>
          <w:rFonts w:ascii="仿宋" w:eastAsia="仿宋" w:hAnsi="仿宋" w:cs="Times New Roman" w:hint="eastAsia"/>
          <w:sz w:val="32"/>
          <w:szCs w:val="32"/>
        </w:rPr>
        <w:t>运行经费共计安排</w:t>
      </w:r>
      <w:r w:rsidR="009333E1">
        <w:rPr>
          <w:rFonts w:ascii="仿宋" w:eastAsia="仿宋" w:hAnsi="仿宋" w:cs="Times New Roman" w:hint="eastAsia"/>
          <w:sz w:val="32"/>
          <w:szCs w:val="32"/>
        </w:rPr>
        <w:t>48.6</w:t>
      </w:r>
      <w:r w:rsidR="00B43238" w:rsidRPr="00AA71ED">
        <w:rPr>
          <w:rFonts w:ascii="仿宋" w:eastAsia="仿宋" w:hAnsi="仿宋" w:cs="Times New Roman" w:hint="eastAsia"/>
          <w:sz w:val="32"/>
          <w:szCs w:val="32"/>
        </w:rPr>
        <w:t>万元</w:t>
      </w:r>
      <w:r w:rsidR="008E4261" w:rsidRPr="00AA71ED">
        <w:rPr>
          <w:rFonts w:ascii="仿宋" w:eastAsia="仿宋" w:hAnsi="仿宋" w:cs="Times New Roman"/>
          <w:sz w:val="32"/>
          <w:szCs w:val="32"/>
        </w:rPr>
        <w:t>，主要用于办公区</w:t>
      </w:r>
      <w:r w:rsidR="00451871" w:rsidRPr="00AA71ED">
        <w:rPr>
          <w:rFonts w:ascii="仿宋" w:eastAsia="仿宋" w:hAnsi="仿宋" w:cs="Times New Roman" w:hint="eastAsia"/>
          <w:sz w:val="32"/>
          <w:szCs w:val="32"/>
        </w:rPr>
        <w:t>的</w:t>
      </w:r>
      <w:r w:rsidR="00451871" w:rsidRPr="00AA71ED">
        <w:rPr>
          <w:rFonts w:ascii="仿宋" w:eastAsia="仿宋" w:hAnsi="仿宋" w:cs="Times New Roman"/>
          <w:sz w:val="32"/>
          <w:szCs w:val="32"/>
        </w:rPr>
        <w:t>日常维修、办公用房水电费、办公用房取暖费、办公用房物业管理费</w:t>
      </w:r>
      <w:r w:rsidR="00451871" w:rsidRPr="00AA71ED">
        <w:rPr>
          <w:rFonts w:ascii="仿宋" w:eastAsia="仿宋" w:hAnsi="仿宋" w:cs="Times New Roman" w:hint="eastAsia"/>
          <w:sz w:val="32"/>
          <w:szCs w:val="32"/>
        </w:rPr>
        <w:t>等</w:t>
      </w:r>
      <w:r w:rsidR="008E4261" w:rsidRPr="00AA71ED">
        <w:rPr>
          <w:rFonts w:ascii="仿宋" w:eastAsia="仿宋" w:hAnsi="仿宋" w:cs="Times New Roman"/>
          <w:sz w:val="32"/>
          <w:szCs w:val="32"/>
        </w:rPr>
        <w:t>日常运行支出。</w:t>
      </w: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四、财政拨款</w:t>
      </w:r>
      <w:r w:rsidRPr="00C24BF5">
        <w:rPr>
          <w:rFonts w:ascii="黑体" w:eastAsia="黑体" w:hAnsi="黑体" w:cs="Times New Roman"/>
          <w:sz w:val="32"/>
          <w:szCs w:val="32"/>
        </w:rPr>
        <w:t>“</w:t>
      </w:r>
      <w:r w:rsidRPr="00C24BF5">
        <w:rPr>
          <w:rFonts w:ascii="黑体" w:eastAsia="黑体" w:hAnsi="黑体" w:cs="Times New Roman" w:hint="eastAsia"/>
          <w:sz w:val="32"/>
          <w:szCs w:val="32"/>
        </w:rPr>
        <w:t>三公</w:t>
      </w:r>
      <w:r w:rsidRPr="00C24BF5">
        <w:rPr>
          <w:rFonts w:ascii="黑体" w:eastAsia="黑体" w:hAnsi="黑体" w:cs="Times New Roman"/>
          <w:sz w:val="32"/>
          <w:szCs w:val="32"/>
        </w:rPr>
        <w:t>”</w:t>
      </w:r>
      <w:r w:rsidRPr="00C24BF5">
        <w:rPr>
          <w:rFonts w:ascii="黑体" w:eastAsia="黑体" w:hAnsi="黑体" w:cs="Times New Roman" w:hint="eastAsia"/>
          <w:sz w:val="32"/>
          <w:szCs w:val="32"/>
        </w:rPr>
        <w:t>经费预算情况</w:t>
      </w:r>
      <w:r w:rsidR="00A72D2E" w:rsidRPr="00C24BF5">
        <w:rPr>
          <w:rFonts w:ascii="黑体" w:eastAsia="黑体" w:hAnsi="黑体" w:cs="Times New Roman" w:hint="eastAsia"/>
          <w:sz w:val="32"/>
          <w:szCs w:val="32"/>
        </w:rPr>
        <w:t>及增减变化原因</w:t>
      </w:r>
    </w:p>
    <w:p w:rsidR="003E23A5" w:rsidRPr="009333E1" w:rsidRDefault="005D68FF" w:rsidP="009333E1">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lastRenderedPageBreak/>
        <w:t>2018年</w:t>
      </w:r>
      <w:r w:rsidR="00FD2081" w:rsidRPr="00AA71ED">
        <w:rPr>
          <w:rFonts w:ascii="仿宋" w:eastAsia="仿宋" w:hAnsi="仿宋" w:cs="Times New Roman"/>
          <w:sz w:val="32"/>
          <w:szCs w:val="32"/>
        </w:rPr>
        <w:t>，</w:t>
      </w:r>
      <w:r w:rsidR="00FD2081" w:rsidRPr="00AA71ED">
        <w:rPr>
          <w:rFonts w:ascii="仿宋" w:eastAsia="仿宋" w:hAnsi="仿宋" w:cs="Times New Roman" w:hint="eastAsia"/>
          <w:sz w:val="32"/>
          <w:szCs w:val="32"/>
        </w:rPr>
        <w:t>本部门</w:t>
      </w:r>
      <w:r w:rsidR="00FD2081" w:rsidRPr="00AA71ED">
        <w:rPr>
          <w:rFonts w:ascii="仿宋" w:eastAsia="仿宋" w:hAnsi="仿宋" w:cs="Times New Roman"/>
          <w:sz w:val="32"/>
          <w:szCs w:val="32"/>
        </w:rPr>
        <w:t xml:space="preserve"> </w:t>
      </w:r>
      <w:r w:rsidR="002F3E58" w:rsidRPr="00AA71ED">
        <w:rPr>
          <w:rFonts w:ascii="仿宋" w:eastAsia="仿宋" w:hAnsi="仿宋" w:cs="Times New Roman"/>
          <w:sz w:val="32"/>
          <w:szCs w:val="32"/>
        </w:rPr>
        <w:t>“三公”经费预算</w:t>
      </w:r>
      <w:r w:rsidR="00EC47F6" w:rsidRPr="00AA71ED">
        <w:rPr>
          <w:rFonts w:ascii="仿宋" w:eastAsia="仿宋" w:hAnsi="仿宋" w:cs="Times New Roman"/>
          <w:sz w:val="32"/>
          <w:szCs w:val="32"/>
        </w:rPr>
        <w:t>安排</w:t>
      </w:r>
      <w:r w:rsidR="009333E1">
        <w:rPr>
          <w:rFonts w:ascii="仿宋" w:eastAsia="仿宋" w:hAnsi="仿宋" w:cs="Times New Roman" w:hint="eastAsia"/>
          <w:sz w:val="32"/>
          <w:szCs w:val="32"/>
        </w:rPr>
        <w:t>17.88</w:t>
      </w:r>
      <w:r w:rsidR="00EC47F6" w:rsidRPr="00AA71ED">
        <w:rPr>
          <w:rFonts w:ascii="仿宋" w:eastAsia="仿宋" w:hAnsi="仿宋" w:cs="Times New Roman"/>
          <w:sz w:val="32"/>
          <w:szCs w:val="32"/>
        </w:rPr>
        <w:t>万元</w:t>
      </w:r>
      <w:r w:rsidR="00C720E3" w:rsidRPr="00A6627D">
        <w:rPr>
          <w:rFonts w:ascii="方正仿宋_GBK" w:eastAsia="方正仿宋_GBK" w:hAnsi="Simsun" w:cs="宋体" w:hint="eastAsia"/>
          <w:color w:val="000000"/>
          <w:kern w:val="0"/>
          <w:sz w:val="32"/>
          <w:szCs w:val="32"/>
        </w:rPr>
        <w:t>（</w:t>
      </w:r>
      <w:r w:rsidR="00C720E3" w:rsidRPr="00A6627D">
        <w:rPr>
          <w:rFonts w:ascii="仿宋" w:eastAsia="仿宋" w:hAnsi="仿宋" w:cs="Times New Roman" w:hint="eastAsia"/>
          <w:sz w:val="32"/>
          <w:szCs w:val="32"/>
        </w:rPr>
        <w:t>包括一般公共预算</w:t>
      </w:r>
      <w:r w:rsidR="009333E1">
        <w:rPr>
          <w:rFonts w:ascii="仿宋" w:eastAsia="仿宋" w:hAnsi="仿宋" w:cs="Times New Roman" w:hint="eastAsia"/>
          <w:sz w:val="32"/>
          <w:szCs w:val="32"/>
        </w:rPr>
        <w:t>17.88</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、政府性基金预算</w:t>
      </w:r>
      <w:r w:rsidR="00EF0497">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、国有资本经营预算</w:t>
      </w:r>
      <w:r w:rsidR="00EF0497">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仿宋" w:eastAsia="仿宋" w:hAnsi="仿宋" w:cs="Times New Roman" w:hint="eastAsia"/>
          <w:sz w:val="32"/>
          <w:szCs w:val="32"/>
        </w:rPr>
        <w:t>和财政专户核拨资金</w:t>
      </w:r>
      <w:r w:rsidR="00EF0497">
        <w:rPr>
          <w:rFonts w:ascii="仿宋" w:eastAsia="仿宋" w:hAnsi="仿宋" w:cs="Times New Roman" w:hint="eastAsia"/>
          <w:sz w:val="32"/>
          <w:szCs w:val="32"/>
        </w:rPr>
        <w:t>0</w:t>
      </w:r>
      <w:r w:rsidR="00C720E3" w:rsidRPr="00AA71ED">
        <w:rPr>
          <w:rFonts w:ascii="仿宋" w:eastAsia="仿宋" w:hAnsi="仿宋" w:cs="Times New Roman"/>
          <w:sz w:val="32"/>
          <w:szCs w:val="32"/>
        </w:rPr>
        <w:t>万元</w:t>
      </w:r>
      <w:r w:rsidR="00C720E3" w:rsidRPr="00A6627D">
        <w:rPr>
          <w:rFonts w:ascii="方正仿宋_GBK" w:eastAsia="方正仿宋_GBK" w:hAnsi="Simsun" w:cs="宋体" w:hint="eastAsia"/>
          <w:color w:val="000000"/>
          <w:kern w:val="0"/>
          <w:sz w:val="32"/>
          <w:szCs w:val="32"/>
        </w:rPr>
        <w:t>）</w:t>
      </w:r>
      <w:r w:rsidR="00EC47F6" w:rsidRPr="00AA71ED">
        <w:rPr>
          <w:rFonts w:ascii="仿宋" w:eastAsia="仿宋" w:hAnsi="仿宋" w:cs="Times New Roman"/>
          <w:sz w:val="32"/>
          <w:szCs w:val="32"/>
        </w:rPr>
        <w:t>，其中因公出国（境）费</w:t>
      </w:r>
      <w:r w:rsidR="00EF0497">
        <w:rPr>
          <w:rFonts w:ascii="仿宋" w:eastAsia="仿宋" w:hAnsi="仿宋" w:cs="Times New Roman" w:hint="eastAsia"/>
          <w:sz w:val="32"/>
          <w:szCs w:val="32"/>
        </w:rPr>
        <w:t>0</w:t>
      </w:r>
      <w:r w:rsidR="00EC47F6" w:rsidRPr="00AA71ED">
        <w:rPr>
          <w:rFonts w:ascii="仿宋" w:eastAsia="仿宋" w:hAnsi="仿宋" w:cs="Times New Roman"/>
          <w:sz w:val="32"/>
          <w:szCs w:val="32"/>
        </w:rPr>
        <w:t>万元</w:t>
      </w:r>
      <w:r w:rsidR="00A662E9">
        <w:rPr>
          <w:rFonts w:ascii="仿宋" w:eastAsia="仿宋" w:hAnsi="仿宋" w:cs="Times New Roman" w:hint="eastAsia"/>
          <w:sz w:val="32"/>
          <w:szCs w:val="32"/>
        </w:rPr>
        <w:t>，</w:t>
      </w:r>
      <w:r w:rsidR="009333E1" w:rsidRPr="00AA71ED">
        <w:rPr>
          <w:rFonts w:ascii="仿宋" w:eastAsia="仿宋" w:hAnsi="仿宋" w:cs="Times New Roman"/>
          <w:sz w:val="32"/>
          <w:szCs w:val="32"/>
        </w:rPr>
        <w:t>与201</w:t>
      </w:r>
      <w:r w:rsidR="001F0A68">
        <w:rPr>
          <w:rFonts w:ascii="仿宋" w:eastAsia="仿宋" w:hAnsi="仿宋" w:cs="Times New Roman" w:hint="eastAsia"/>
          <w:sz w:val="32"/>
          <w:szCs w:val="32"/>
        </w:rPr>
        <w:t>7</w:t>
      </w:r>
      <w:r w:rsidR="009333E1" w:rsidRPr="00AA71ED">
        <w:rPr>
          <w:rFonts w:ascii="仿宋" w:eastAsia="仿宋" w:hAnsi="仿宋" w:cs="Times New Roman"/>
          <w:sz w:val="32"/>
          <w:szCs w:val="32"/>
        </w:rPr>
        <w:t>年</w:t>
      </w:r>
      <w:r w:rsidR="009333E1">
        <w:rPr>
          <w:rFonts w:ascii="仿宋" w:eastAsia="仿宋" w:hAnsi="仿宋" w:cs="Times New Roman" w:hint="eastAsia"/>
          <w:sz w:val="32"/>
          <w:szCs w:val="32"/>
        </w:rPr>
        <w:t>减0.24</w:t>
      </w:r>
      <w:r w:rsidR="009333E1" w:rsidRPr="00AA71ED">
        <w:rPr>
          <w:rFonts w:ascii="仿宋" w:eastAsia="仿宋" w:hAnsi="仿宋" w:cs="Times New Roman" w:hint="eastAsia"/>
          <w:sz w:val="32"/>
          <w:szCs w:val="32"/>
        </w:rPr>
        <w:t>万元，</w:t>
      </w:r>
      <w:r w:rsidR="009333E1">
        <w:rPr>
          <w:rFonts w:ascii="仿宋" w:eastAsia="仿宋" w:hAnsi="仿宋" w:cs="仿宋" w:hint="eastAsia"/>
          <w:sz w:val="32"/>
          <w:szCs w:val="32"/>
        </w:rPr>
        <w:t>主要原因是由于</w:t>
      </w:r>
      <w:r w:rsidR="009333E1">
        <w:rPr>
          <w:rFonts w:ascii="仿宋" w:eastAsia="仿宋" w:hAnsi="仿宋" w:cs="Times New Roman" w:hint="eastAsia"/>
          <w:sz w:val="32"/>
          <w:szCs w:val="32"/>
        </w:rPr>
        <w:t>公务用车改革，相应减少</w:t>
      </w:r>
      <w:r w:rsidR="009333E1">
        <w:rPr>
          <w:rFonts w:ascii="仿宋" w:eastAsia="仿宋" w:hAnsi="仿宋" w:cs="Times New Roman"/>
          <w:sz w:val="32"/>
          <w:szCs w:val="32"/>
        </w:rPr>
        <w:t>公务用车运行费</w:t>
      </w:r>
      <w:r w:rsidR="009333E1">
        <w:rPr>
          <w:rFonts w:ascii="仿宋" w:eastAsia="仿宋" w:hAnsi="仿宋" w:cs="Times New Roman" w:hint="eastAsia"/>
          <w:sz w:val="32"/>
          <w:szCs w:val="32"/>
        </w:rPr>
        <w:t>或由于厉行节约，相应减少</w:t>
      </w:r>
      <w:r w:rsidR="009333E1">
        <w:rPr>
          <w:rFonts w:ascii="仿宋" w:eastAsia="仿宋" w:hAnsi="仿宋" w:cs="Times New Roman"/>
          <w:sz w:val="32"/>
          <w:szCs w:val="32"/>
        </w:rPr>
        <w:t>公务接待费</w:t>
      </w:r>
      <w:r w:rsidR="009333E1">
        <w:rPr>
          <w:rFonts w:ascii="仿宋" w:eastAsia="仿宋" w:hAnsi="仿宋" w:cs="Times New Roman" w:hint="eastAsia"/>
          <w:sz w:val="32"/>
          <w:szCs w:val="32"/>
        </w:rPr>
        <w:t>。</w:t>
      </w:r>
      <w:r w:rsidR="00EC47F6" w:rsidRPr="00AA71ED">
        <w:rPr>
          <w:rFonts w:ascii="仿宋" w:eastAsia="仿宋" w:hAnsi="仿宋" w:cs="Times New Roman"/>
          <w:sz w:val="32"/>
          <w:szCs w:val="32"/>
        </w:rPr>
        <w:t>公务用车购置及运维费</w:t>
      </w:r>
      <w:r w:rsidR="00EF0497">
        <w:rPr>
          <w:rFonts w:ascii="仿宋" w:eastAsia="仿宋" w:hAnsi="仿宋" w:cs="Times New Roman" w:hint="eastAsia"/>
          <w:sz w:val="32"/>
          <w:szCs w:val="32"/>
        </w:rPr>
        <w:t>11.</w:t>
      </w:r>
      <w:r w:rsidR="009333E1">
        <w:rPr>
          <w:rFonts w:ascii="仿宋" w:eastAsia="仿宋" w:hAnsi="仿宋" w:cs="Times New Roman" w:hint="eastAsia"/>
          <w:sz w:val="32"/>
          <w:szCs w:val="32"/>
        </w:rPr>
        <w:t>7</w:t>
      </w:r>
      <w:r w:rsidR="00EC47F6" w:rsidRPr="00AA71ED">
        <w:rPr>
          <w:rFonts w:ascii="仿宋" w:eastAsia="仿宋" w:hAnsi="仿宋" w:cs="Times New Roman"/>
          <w:sz w:val="32"/>
          <w:szCs w:val="32"/>
        </w:rPr>
        <w:t>万元（其中：公务用车购置费为</w:t>
      </w:r>
      <w:r w:rsidR="00EF0497">
        <w:rPr>
          <w:rFonts w:ascii="仿宋" w:eastAsia="仿宋" w:hAnsi="仿宋" w:cs="Times New Roman" w:hint="eastAsia"/>
          <w:sz w:val="32"/>
          <w:szCs w:val="32"/>
        </w:rPr>
        <w:t>0</w:t>
      </w:r>
      <w:r w:rsidR="00EC47F6" w:rsidRPr="00AA71ED">
        <w:rPr>
          <w:rFonts w:ascii="仿宋" w:eastAsia="仿宋" w:hAnsi="仿宋" w:cs="Times New Roman"/>
          <w:sz w:val="32"/>
          <w:szCs w:val="32"/>
        </w:rPr>
        <w:t>，公务用车运行费</w:t>
      </w:r>
      <w:r w:rsidR="00EF0497">
        <w:rPr>
          <w:rFonts w:ascii="仿宋" w:eastAsia="仿宋" w:hAnsi="仿宋" w:cs="Times New Roman" w:hint="eastAsia"/>
          <w:sz w:val="32"/>
          <w:szCs w:val="32"/>
        </w:rPr>
        <w:t>11.</w:t>
      </w:r>
      <w:r w:rsidR="009333E1">
        <w:rPr>
          <w:rFonts w:ascii="仿宋" w:eastAsia="仿宋" w:hAnsi="仿宋" w:cs="Times New Roman" w:hint="eastAsia"/>
          <w:sz w:val="32"/>
          <w:szCs w:val="32"/>
        </w:rPr>
        <w:t>7</w:t>
      </w:r>
      <w:r w:rsidR="00EC47F6" w:rsidRPr="00AA71ED">
        <w:rPr>
          <w:rFonts w:ascii="仿宋" w:eastAsia="仿宋" w:hAnsi="仿宋" w:cs="Times New Roman"/>
          <w:sz w:val="32"/>
          <w:szCs w:val="32"/>
        </w:rPr>
        <w:t>万元)</w:t>
      </w:r>
      <w:r w:rsidR="00A662E9">
        <w:rPr>
          <w:rFonts w:ascii="仿宋" w:eastAsia="仿宋" w:hAnsi="仿宋" w:cs="Times New Roman" w:hint="eastAsia"/>
          <w:sz w:val="32"/>
          <w:szCs w:val="32"/>
        </w:rPr>
        <w:t>，</w:t>
      </w:r>
      <w:r w:rsidR="00A662E9" w:rsidRPr="00AA71ED">
        <w:rPr>
          <w:rFonts w:ascii="仿宋" w:eastAsia="仿宋" w:hAnsi="仿宋" w:cs="Times New Roman"/>
          <w:sz w:val="32"/>
          <w:szCs w:val="32"/>
        </w:rPr>
        <w:t>与</w:t>
      </w:r>
      <w:r w:rsidR="00A662E9">
        <w:rPr>
          <w:rFonts w:ascii="仿宋" w:eastAsia="仿宋" w:hAnsi="仿宋" w:cs="Times New Roman"/>
          <w:sz w:val="32"/>
          <w:szCs w:val="32"/>
        </w:rPr>
        <w:t>2017年</w:t>
      </w:r>
      <w:r w:rsidR="009333E1">
        <w:rPr>
          <w:rFonts w:ascii="仿宋" w:eastAsia="仿宋" w:hAnsi="仿宋" w:cs="Times New Roman" w:hint="eastAsia"/>
          <w:sz w:val="32"/>
          <w:szCs w:val="32"/>
        </w:rPr>
        <w:t>减少0.16</w:t>
      </w:r>
      <w:r w:rsidR="00A662E9" w:rsidRPr="00AA71ED">
        <w:rPr>
          <w:rFonts w:ascii="仿宋" w:eastAsia="仿宋" w:hAnsi="仿宋" w:cs="Times New Roman" w:hint="eastAsia"/>
          <w:sz w:val="32"/>
          <w:szCs w:val="32"/>
        </w:rPr>
        <w:t>万元，主要原因是</w:t>
      </w:r>
      <w:r w:rsidR="009333E1">
        <w:rPr>
          <w:rFonts w:ascii="仿宋" w:eastAsia="仿宋" w:hAnsi="仿宋" w:cs="仿宋" w:hint="eastAsia"/>
          <w:sz w:val="32"/>
          <w:szCs w:val="32"/>
        </w:rPr>
        <w:t>主要原因是由于</w:t>
      </w:r>
      <w:r w:rsidR="009333E1">
        <w:rPr>
          <w:rFonts w:ascii="仿宋" w:eastAsia="仿宋" w:hAnsi="仿宋" w:cs="Times New Roman" w:hint="eastAsia"/>
          <w:sz w:val="32"/>
          <w:szCs w:val="32"/>
        </w:rPr>
        <w:t>公务用车改革，相应减少</w:t>
      </w:r>
      <w:r w:rsidR="009333E1">
        <w:rPr>
          <w:rFonts w:ascii="仿宋" w:eastAsia="仿宋" w:hAnsi="仿宋" w:cs="Times New Roman"/>
          <w:sz w:val="32"/>
          <w:szCs w:val="32"/>
        </w:rPr>
        <w:t>公务用车运行费</w:t>
      </w:r>
      <w:r w:rsidR="009333E1">
        <w:rPr>
          <w:rFonts w:ascii="仿宋" w:eastAsia="仿宋" w:hAnsi="仿宋" w:cs="Times New Roman" w:hint="eastAsia"/>
          <w:sz w:val="32"/>
          <w:szCs w:val="32"/>
        </w:rPr>
        <w:t>或由于厉行节约</w:t>
      </w:r>
      <w:r w:rsidR="00EC47F6" w:rsidRPr="00AA71ED">
        <w:rPr>
          <w:rFonts w:ascii="仿宋" w:eastAsia="仿宋" w:hAnsi="仿宋" w:cs="Times New Roman"/>
          <w:sz w:val="32"/>
          <w:szCs w:val="32"/>
        </w:rPr>
        <w:t>；公务接待费</w:t>
      </w:r>
      <w:r w:rsidR="009333E1">
        <w:rPr>
          <w:rFonts w:ascii="仿宋" w:eastAsia="仿宋" w:hAnsi="仿宋" w:cs="Times New Roman" w:hint="eastAsia"/>
          <w:sz w:val="32"/>
          <w:szCs w:val="32"/>
        </w:rPr>
        <w:t>6.18</w:t>
      </w:r>
      <w:r w:rsidR="00EC47F6" w:rsidRPr="00AA71ED">
        <w:rPr>
          <w:rFonts w:ascii="仿宋" w:eastAsia="仿宋" w:hAnsi="仿宋" w:cs="Times New Roman"/>
          <w:sz w:val="32"/>
          <w:szCs w:val="32"/>
        </w:rPr>
        <w:t>万元</w:t>
      </w:r>
      <w:r w:rsidR="00A662E9">
        <w:rPr>
          <w:rFonts w:ascii="仿宋" w:eastAsia="仿宋" w:hAnsi="仿宋" w:cs="Times New Roman" w:hint="eastAsia"/>
          <w:sz w:val="32"/>
          <w:szCs w:val="32"/>
        </w:rPr>
        <w:t>，</w:t>
      </w:r>
      <w:r w:rsidR="00A662E9" w:rsidRPr="00AA71ED">
        <w:rPr>
          <w:rFonts w:ascii="仿宋" w:eastAsia="仿宋" w:hAnsi="仿宋" w:cs="Times New Roman"/>
          <w:sz w:val="32"/>
          <w:szCs w:val="32"/>
        </w:rPr>
        <w:t>与</w:t>
      </w:r>
      <w:r w:rsidR="00A662E9">
        <w:rPr>
          <w:rFonts w:ascii="仿宋" w:eastAsia="仿宋" w:hAnsi="仿宋" w:cs="Times New Roman"/>
          <w:sz w:val="32"/>
          <w:szCs w:val="32"/>
        </w:rPr>
        <w:t>2017年</w:t>
      </w:r>
      <w:r w:rsidR="009333E1">
        <w:rPr>
          <w:rFonts w:ascii="仿宋" w:eastAsia="仿宋" w:hAnsi="仿宋" w:cs="Times New Roman" w:hint="eastAsia"/>
          <w:sz w:val="32"/>
          <w:szCs w:val="32"/>
        </w:rPr>
        <w:t>减少0.08</w:t>
      </w:r>
      <w:r w:rsidR="00A662E9" w:rsidRPr="00AA71ED">
        <w:rPr>
          <w:rFonts w:ascii="仿宋" w:eastAsia="仿宋" w:hAnsi="仿宋" w:cs="Times New Roman" w:hint="eastAsia"/>
          <w:sz w:val="32"/>
          <w:szCs w:val="32"/>
        </w:rPr>
        <w:t>万元，主要原因是</w:t>
      </w:r>
      <w:r w:rsidR="009333E1">
        <w:rPr>
          <w:rFonts w:ascii="仿宋" w:eastAsia="仿宋" w:hAnsi="仿宋" w:cs="Times New Roman" w:hint="eastAsia"/>
          <w:sz w:val="32"/>
          <w:szCs w:val="32"/>
        </w:rPr>
        <w:t>工程减少</w:t>
      </w:r>
      <w:r w:rsidR="001F0A68">
        <w:rPr>
          <w:rFonts w:ascii="仿宋" w:eastAsia="仿宋" w:hAnsi="仿宋" w:cs="Times New Roman" w:hint="eastAsia"/>
          <w:sz w:val="32"/>
          <w:szCs w:val="32"/>
        </w:rPr>
        <w:t>，</w:t>
      </w:r>
      <w:r w:rsidR="009333E1">
        <w:rPr>
          <w:rFonts w:ascii="仿宋" w:eastAsia="仿宋" w:hAnsi="仿宋" w:cs="Times New Roman" w:hint="eastAsia"/>
          <w:sz w:val="32"/>
          <w:szCs w:val="32"/>
        </w:rPr>
        <w:t>公务接待相应减少。</w:t>
      </w:r>
    </w:p>
    <w:p w:rsidR="00F66032" w:rsidRPr="00C24BF5" w:rsidRDefault="00F66032" w:rsidP="00075D5F">
      <w:pPr>
        <w:ind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EF0497" w:rsidRDefault="00EF0497" w:rsidP="00EF0497">
      <w:pPr>
        <w:ind w:firstLineChars="200" w:firstLine="643"/>
        <w:jc w:val="left"/>
        <w:rPr>
          <w:rFonts w:ascii="宋体" w:hAnsi="宋体" w:cs="Times New Roman"/>
          <w:b/>
          <w:sz w:val="32"/>
          <w:szCs w:val="32"/>
        </w:rPr>
      </w:pPr>
      <w:bookmarkStart w:id="1" w:name="_Toc471398463"/>
      <w:r>
        <w:rPr>
          <w:rFonts w:ascii="宋体" w:hAnsi="宋体" w:cs="Times New Roman"/>
          <w:b/>
          <w:sz w:val="32"/>
          <w:szCs w:val="32"/>
        </w:rPr>
        <w:t>总体绩效目标：</w:t>
      </w:r>
    </w:p>
    <w:bookmarkEnd w:id="1"/>
    <w:p w:rsidR="009D6C54" w:rsidRDefault="009D6C54" w:rsidP="009D6C54">
      <w:pPr>
        <w:pStyle w:val="11"/>
        <w:ind w:firstLineChars="0" w:firstLine="0"/>
        <w:outlineLvl w:val="0"/>
        <w:rPr>
          <w:rFonts w:ascii="黑体" w:eastAsia="黑体" w:hAnsi="黑体" w:cs="Times New Roman"/>
          <w:sz w:val="32"/>
          <w:szCs w:val="32"/>
        </w:rPr>
      </w:pPr>
      <w:r>
        <w:rPr>
          <w:rFonts w:ascii="仿宋" w:eastAsia="仿宋" w:hAnsi="仿宋" w:cs="Times New Roman" w:hint="eastAsia"/>
          <w:sz w:val="32"/>
          <w:szCs w:val="32"/>
        </w:rPr>
        <w:t>1、完成省市下达和县委县政府制定的造林任务及全县森林覆盖率考核目标。有效改善生态环境。</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2、增加有林地面积，提高全县绿化水平和森林覆盖率，改善生态环境。</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3、提高森林质量，促进林业持续发展</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4、工程治理地区的生态状况得到明显改善。</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lastRenderedPageBreak/>
        <w:t>5、沙化土地得以治理，重点治理区生态状况明显改善。</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6、加大森林资源保护力度，促进全县生态环境进一步改善</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7、加强林业自然保护区、森林公园管理、加强湿地保护恢复。</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8、推进林果产业标准化生产，改善品种，调整结构，提升品质和产量，提升经济效益。</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9、促进全县果品基地建设提档升级，全面提高果品质量安全水平</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10、提高我县苗木和花卉产业的整体水平。</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11、提高我县林业产业的整体水平。</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12、示范推广林业生产管理的良种、良法，提高林产品品质和经济效益。</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13、提高林木种苗质量，保障林木良种供应，加快林木良种推广步伐</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14、增加林业发展活力，促进林业持续发展</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15、预防和减少自然灾害对森林资源的损失，保护森林资源</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16、加强野生动植物保护和陆生野生动物疫源疫病监测防控，保障生态安全。</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17、发挥科技成果的示范带动作用，完善基层推广体系。</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lastRenderedPageBreak/>
        <w:t>18、保障林产品、果品质量安全</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19、提高森林公安队伍执法能力，减少林区案件发生、保护森林及野生动物资源。</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20、改善国有林场和基层林业单位的基础设施，缓解国有林场经济危困，保障林业健康发展。</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21、监管全县林地、林权和森林资源，提高林业资源资产安全性、完整性和使用效益。</w:t>
      </w:r>
    </w:p>
    <w:p w:rsidR="009D6C54" w:rsidRDefault="009D6C54" w:rsidP="009D6C54">
      <w:pPr>
        <w:pStyle w:val="11"/>
        <w:ind w:firstLineChars="0" w:firstLine="0"/>
        <w:outlineLvl w:val="0"/>
        <w:rPr>
          <w:rFonts w:ascii="黑体" w:eastAsia="黑体" w:hAnsi="黑体" w:cs="Times New Roman"/>
          <w:sz w:val="32"/>
          <w:szCs w:val="32"/>
        </w:rPr>
      </w:pPr>
      <w:r>
        <w:rPr>
          <w:rFonts w:ascii="仿宋" w:eastAsia="仿宋" w:hAnsi="仿宋" w:cs="Times New Roman" w:hint="eastAsia"/>
          <w:sz w:val="32"/>
          <w:szCs w:val="32"/>
        </w:rPr>
        <w:t>22、依法依规完成工作任务，确保机关业务正常运行，提高业务工作效率。</w:t>
      </w:r>
    </w:p>
    <w:p w:rsidR="009D6C54" w:rsidRDefault="009D6C54" w:rsidP="009D6C54">
      <w:pPr>
        <w:pStyle w:val="11"/>
        <w:ind w:firstLineChars="0" w:firstLine="0"/>
        <w:outlineLvl w:val="0"/>
        <w:rPr>
          <w:rFonts w:ascii="仿宋" w:eastAsia="仿宋" w:hAnsi="仿宋" w:cs="Times New Roman"/>
          <w:sz w:val="32"/>
          <w:szCs w:val="32"/>
        </w:rPr>
      </w:pPr>
      <w:r>
        <w:rPr>
          <w:rFonts w:ascii="仿宋" w:eastAsia="仿宋" w:hAnsi="仿宋" w:cs="Times New Roman" w:hint="eastAsia"/>
          <w:sz w:val="32"/>
          <w:szCs w:val="32"/>
        </w:rPr>
        <w:t>23、确保机关正常运行，提高业务工作效率。</w:t>
      </w:r>
    </w:p>
    <w:p w:rsidR="009D6C54" w:rsidRDefault="009D6C54" w:rsidP="009D6C54">
      <w:pPr>
        <w:jc w:val="left"/>
        <w:outlineLvl w:val="0"/>
        <w:rPr>
          <w:rFonts w:ascii="宋体" w:hAnsi="宋体" w:cs="Times New Roman"/>
          <w:b/>
          <w:sz w:val="32"/>
          <w:szCs w:val="32"/>
        </w:rPr>
      </w:pPr>
      <w:r>
        <w:rPr>
          <w:rFonts w:ascii="宋体" w:hAnsi="宋体" w:cs="Times New Roman" w:hint="eastAsia"/>
          <w:b/>
          <w:sz w:val="32"/>
          <w:szCs w:val="32"/>
        </w:rPr>
        <w:t>部门职责及工作活动绩效目标指标：</w:t>
      </w:r>
    </w:p>
    <w:p w:rsidR="009D6C54" w:rsidRDefault="009D6C54" w:rsidP="009D6C54">
      <w:pPr>
        <w:pStyle w:val="11"/>
        <w:ind w:firstLineChars="0" w:firstLine="0"/>
        <w:outlineLvl w:val="0"/>
        <w:rPr>
          <w:rFonts w:ascii="仿宋" w:eastAsia="仿宋" w:hAnsi="仿宋" w:cs="Times New Roman"/>
          <w:sz w:val="32"/>
          <w:szCs w:val="32"/>
        </w:rPr>
      </w:pPr>
    </w:p>
    <w:p w:rsidR="009D6C54" w:rsidRDefault="009D6C54" w:rsidP="009D6C54">
      <w:pPr>
        <w:pStyle w:val="11"/>
        <w:ind w:left="720" w:firstLineChars="0" w:firstLine="0"/>
        <w:outlineLvl w:val="0"/>
        <w:rPr>
          <w:rFonts w:ascii="方正小标宋_GBK" w:eastAsia="方正小标宋_GBK" w:hAnsi="Times New Roman" w:cs="Times New Roman"/>
          <w:sz w:val="32"/>
          <w:szCs w:val="24"/>
        </w:rPr>
      </w:pPr>
    </w:p>
    <w:p w:rsidR="009D6C54" w:rsidRDefault="009D6C54" w:rsidP="009D6C54">
      <w:pPr>
        <w:jc w:val="center"/>
        <w:outlineLvl w:val="0"/>
        <w:rPr>
          <w:rFonts w:ascii="方正小标宋_GBK" w:eastAsia="方正小标宋_GBK"/>
          <w:sz w:val="32"/>
        </w:rPr>
      </w:pPr>
      <w:bookmarkStart w:id="2" w:name="_Toc506301453"/>
      <w:r w:rsidRPr="008140B4">
        <w:rPr>
          <w:rFonts w:ascii="方正小标宋_GBK" w:eastAsia="方正小标宋_GBK" w:hint="eastAsia"/>
          <w:sz w:val="32"/>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D6C54" w:rsidTr="00B11D1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D6C54" w:rsidRPr="008140B4" w:rsidRDefault="009D6C54" w:rsidP="00B11D1C">
            <w:pPr>
              <w:spacing w:line="300" w:lineRule="exact"/>
              <w:jc w:val="left"/>
              <w:rPr>
                <w:rFonts w:ascii="方正小标宋_GBK" w:eastAsia="方正小标宋_GBK"/>
                <w:sz w:val="24"/>
              </w:rPr>
            </w:pPr>
            <w:r>
              <w:rPr>
                <w:rFonts w:ascii="方正小标宋_GBK" w:eastAsia="方正小标宋_GBK"/>
                <w:sz w:val="24"/>
              </w:rPr>
              <w:t>327</w:t>
            </w:r>
            <w:r>
              <w:rPr>
                <w:rFonts w:ascii="方正小标宋_GBK" w:eastAsia="方正小标宋_GBK" w:hint="eastAsia"/>
                <w:sz w:val="24"/>
              </w:rPr>
              <w:t>县林业局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D6C54" w:rsidRPr="008140B4" w:rsidRDefault="009D6C54" w:rsidP="00B11D1C">
            <w:pPr>
              <w:spacing w:line="300" w:lineRule="exact"/>
              <w:jc w:val="right"/>
              <w:rPr>
                <w:rFonts w:ascii="方正书宋_GBK" w:eastAsia="方正书宋_GBK"/>
                <w:sz w:val="24"/>
              </w:rPr>
            </w:pPr>
            <w:r>
              <w:rPr>
                <w:rFonts w:ascii="方正书宋_GBK" w:eastAsia="方正书宋_GBK" w:hint="eastAsia"/>
                <w:sz w:val="24"/>
              </w:rPr>
              <w:t>单位：万元</w:t>
            </w:r>
          </w:p>
        </w:tc>
      </w:tr>
      <w:tr w:rsidR="009D6C54" w:rsidTr="00B11D1C">
        <w:trPr>
          <w:trHeight w:val="227"/>
          <w:tblHeader/>
          <w:jc w:val="center"/>
        </w:trPr>
        <w:tc>
          <w:tcPr>
            <w:tcW w:w="2341" w:type="dxa"/>
            <w:vMerge w:val="restart"/>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评价标准</w:t>
            </w:r>
          </w:p>
        </w:tc>
      </w:tr>
      <w:tr w:rsidR="009D6C54" w:rsidTr="00B11D1C">
        <w:trPr>
          <w:trHeight w:val="227"/>
          <w:tblHeader/>
          <w:jc w:val="center"/>
        </w:trPr>
        <w:tc>
          <w:tcPr>
            <w:tcW w:w="2341" w:type="dxa"/>
            <w:vMerge/>
            <w:shd w:val="clear" w:color="auto" w:fill="auto"/>
            <w:vAlign w:val="center"/>
          </w:tcPr>
          <w:p w:rsidR="009D6C54" w:rsidRDefault="009D6C54" w:rsidP="00B11D1C">
            <w:pPr>
              <w:spacing w:line="300" w:lineRule="exact"/>
              <w:jc w:val="left"/>
              <w:outlineLvl w:val="0"/>
            </w:pPr>
          </w:p>
        </w:tc>
        <w:tc>
          <w:tcPr>
            <w:tcW w:w="1276" w:type="dxa"/>
            <w:vMerge/>
            <w:shd w:val="clear" w:color="auto" w:fill="auto"/>
            <w:vAlign w:val="center"/>
          </w:tcPr>
          <w:p w:rsidR="009D6C54" w:rsidRDefault="009D6C54" w:rsidP="00B11D1C">
            <w:pPr>
              <w:spacing w:line="300" w:lineRule="exact"/>
              <w:jc w:val="left"/>
              <w:outlineLvl w:val="0"/>
            </w:pPr>
          </w:p>
        </w:tc>
        <w:tc>
          <w:tcPr>
            <w:tcW w:w="2976" w:type="dxa"/>
            <w:vMerge/>
            <w:shd w:val="clear" w:color="auto" w:fill="auto"/>
            <w:vAlign w:val="center"/>
          </w:tcPr>
          <w:p w:rsidR="009D6C54" w:rsidRDefault="009D6C54" w:rsidP="00B11D1C">
            <w:pPr>
              <w:spacing w:line="300" w:lineRule="exact"/>
              <w:jc w:val="left"/>
              <w:outlineLvl w:val="0"/>
            </w:pPr>
          </w:p>
        </w:tc>
        <w:tc>
          <w:tcPr>
            <w:tcW w:w="2976" w:type="dxa"/>
            <w:vMerge/>
            <w:shd w:val="clear" w:color="auto" w:fill="auto"/>
            <w:vAlign w:val="center"/>
          </w:tcPr>
          <w:p w:rsidR="009D6C54" w:rsidRDefault="009D6C54" w:rsidP="00B11D1C">
            <w:pPr>
              <w:spacing w:line="300" w:lineRule="exact"/>
              <w:jc w:val="left"/>
              <w:outlineLvl w:val="0"/>
            </w:pPr>
          </w:p>
        </w:tc>
        <w:tc>
          <w:tcPr>
            <w:tcW w:w="1417" w:type="dxa"/>
            <w:vMerge/>
            <w:shd w:val="clear" w:color="auto" w:fill="auto"/>
            <w:vAlign w:val="center"/>
          </w:tcPr>
          <w:p w:rsidR="009D6C54" w:rsidRDefault="009D6C54" w:rsidP="00B11D1C">
            <w:pPr>
              <w:spacing w:line="300" w:lineRule="exact"/>
              <w:jc w:val="left"/>
              <w:outlineLvl w:val="0"/>
            </w:pP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b/>
              </w:rPr>
            </w:pPr>
            <w:r>
              <w:rPr>
                <w:rFonts w:ascii="方正书宋_GBK" w:eastAsia="方正书宋_GBK" w:hint="eastAsia"/>
                <w:b/>
              </w:rPr>
              <w:t>差</w:t>
            </w:r>
          </w:p>
        </w:tc>
      </w:tr>
      <w:tr w:rsidR="009D6C54" w:rsidTr="00B11D1C">
        <w:trPr>
          <w:trHeight w:val="227"/>
          <w:jc w:val="center"/>
        </w:trPr>
        <w:tc>
          <w:tcPr>
            <w:tcW w:w="2341" w:type="dxa"/>
            <w:shd w:val="clear" w:color="auto" w:fill="auto"/>
            <w:vAlign w:val="center"/>
          </w:tcPr>
          <w:p w:rsidR="009D6C54" w:rsidRPr="008140B4" w:rsidRDefault="009D6C54" w:rsidP="00B11D1C">
            <w:pPr>
              <w:spacing w:line="300" w:lineRule="exact"/>
              <w:jc w:val="left"/>
              <w:rPr>
                <w:rFonts w:ascii="方正书宋_GBK" w:eastAsia="方正书宋_GBK"/>
                <w:b/>
              </w:rPr>
            </w:pPr>
            <w:r w:rsidRPr="008140B4">
              <w:rPr>
                <w:rFonts w:ascii="方正书宋_GBK" w:eastAsia="方正书宋_GBK" w:hint="eastAsia"/>
                <w:b/>
              </w:rPr>
              <w:t>一、林业生态建设</w:t>
            </w:r>
          </w:p>
        </w:tc>
        <w:tc>
          <w:tcPr>
            <w:tcW w:w="1276" w:type="dxa"/>
            <w:shd w:val="clear" w:color="auto" w:fill="auto"/>
            <w:vAlign w:val="center"/>
          </w:tcPr>
          <w:p w:rsidR="009D6C54" w:rsidRPr="008140B4" w:rsidRDefault="009D6C54" w:rsidP="00B11D1C">
            <w:pPr>
              <w:spacing w:line="300" w:lineRule="exact"/>
              <w:jc w:val="left"/>
              <w:rPr>
                <w:rFonts w:ascii="方正书宋_GBK" w:eastAsia="方正书宋_GBK"/>
              </w:rPr>
            </w:pPr>
            <w:r w:rsidRPr="008140B4">
              <w:rPr>
                <w:rFonts w:ascii="方正书宋_GBK" w:eastAsia="方正书宋_GBK"/>
              </w:rPr>
              <w:t>4139.75</w:t>
            </w:r>
          </w:p>
        </w:tc>
        <w:tc>
          <w:tcPr>
            <w:tcW w:w="2976" w:type="dxa"/>
            <w:shd w:val="clear" w:color="auto" w:fill="auto"/>
            <w:vAlign w:val="center"/>
          </w:tcPr>
          <w:p w:rsidR="009D6C54" w:rsidRPr="008140B4" w:rsidRDefault="009D6C54" w:rsidP="00B11D1C">
            <w:pPr>
              <w:spacing w:line="300" w:lineRule="exact"/>
              <w:jc w:val="left"/>
              <w:rPr>
                <w:rFonts w:ascii="方正书宋_GBK" w:eastAsia="方正书宋_GBK"/>
              </w:rPr>
            </w:pPr>
            <w:r w:rsidRPr="008140B4">
              <w:rPr>
                <w:rFonts w:ascii="方正书宋_GBK" w:eastAsia="方正书宋_GBK" w:hint="eastAsia"/>
              </w:rPr>
              <w:t>组织全县造林绿化、退耕还林、防沙治沙、防治水土流失、应对气候变化等工作，组织沙尘</w:t>
            </w:r>
            <w:r w:rsidRPr="008140B4">
              <w:rPr>
                <w:rFonts w:ascii="方正书宋_GBK" w:eastAsia="方正书宋_GBK" w:hint="eastAsia"/>
              </w:rPr>
              <w:lastRenderedPageBreak/>
              <w:t>暴灾害预测预报和应急处置。加强森林资源保护管理</w:t>
            </w:r>
          </w:p>
        </w:tc>
        <w:tc>
          <w:tcPr>
            <w:tcW w:w="2976" w:type="dxa"/>
            <w:shd w:val="clear" w:color="auto" w:fill="auto"/>
            <w:vAlign w:val="center"/>
          </w:tcPr>
          <w:p w:rsidR="009D6C54" w:rsidRPr="008140B4" w:rsidRDefault="009D6C54" w:rsidP="00B11D1C">
            <w:pPr>
              <w:spacing w:line="300" w:lineRule="exact"/>
              <w:jc w:val="left"/>
              <w:rPr>
                <w:rFonts w:ascii="方正书宋_GBK" w:eastAsia="方正书宋_GBK"/>
              </w:rPr>
            </w:pPr>
            <w:r w:rsidRPr="008140B4">
              <w:rPr>
                <w:rFonts w:ascii="方正书宋_GBK" w:eastAsia="方正书宋_GBK" w:hint="eastAsia"/>
              </w:rPr>
              <w:lastRenderedPageBreak/>
              <w:t>完成省市下达和县委县政府制定的造林任务及全县森林覆盖率考核目标。有效改善生态环</w:t>
            </w:r>
            <w:r w:rsidRPr="008140B4">
              <w:rPr>
                <w:rFonts w:ascii="方正书宋_GBK" w:eastAsia="方正书宋_GBK" w:hint="eastAsia"/>
              </w:rPr>
              <w:lastRenderedPageBreak/>
              <w:t>境。</w:t>
            </w:r>
          </w:p>
        </w:tc>
        <w:tc>
          <w:tcPr>
            <w:tcW w:w="1417" w:type="dxa"/>
            <w:shd w:val="clear" w:color="auto" w:fill="auto"/>
            <w:vAlign w:val="center"/>
          </w:tcPr>
          <w:p w:rsidR="009D6C54" w:rsidRPr="008140B4" w:rsidRDefault="009D6C54" w:rsidP="00B11D1C">
            <w:pPr>
              <w:spacing w:line="300" w:lineRule="exact"/>
              <w:jc w:val="left"/>
              <w:rPr>
                <w:rFonts w:ascii="方正书宋_GBK" w:eastAsia="方正书宋_GBK"/>
              </w:rPr>
            </w:pP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、造林绿化</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rPr>
              <w:t>3809.75</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组织、指导全县开展造林绿化工作，指导义务植树和社会造林。</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增加有林地面积，提高全县绿化水平和森林覆盖率，改善生态环境。</w:t>
            </w:r>
          </w:p>
        </w:tc>
        <w:tc>
          <w:tcPr>
            <w:tcW w:w="1417" w:type="dxa"/>
            <w:shd w:val="clear" w:color="auto" w:fill="auto"/>
            <w:vAlign w:val="center"/>
          </w:tcPr>
          <w:p w:rsidR="009D6C54" w:rsidRPr="008140B4" w:rsidRDefault="009D6C54" w:rsidP="00B11D1C">
            <w:pPr>
              <w:spacing w:line="300" w:lineRule="exact"/>
              <w:jc w:val="left"/>
              <w:rPr>
                <w:rFonts w:ascii="方正书宋_GBK" w:eastAsia="方正书宋_GBK"/>
              </w:rPr>
            </w:pPr>
            <w:r>
              <w:rPr>
                <w:rFonts w:ascii="方正书宋_GBK" w:eastAsia="方正书宋_GBK" w:hint="eastAsia"/>
              </w:rPr>
              <w:t>森林覆盖面积增长率</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0.8</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0.6</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0.5</w:t>
            </w:r>
          </w:p>
        </w:tc>
        <w:tc>
          <w:tcPr>
            <w:tcW w:w="737" w:type="dxa"/>
            <w:shd w:val="clear" w:color="auto" w:fill="auto"/>
            <w:vAlign w:val="center"/>
          </w:tcPr>
          <w:p w:rsidR="009D6C54" w:rsidRPr="008140B4" w:rsidRDefault="009D6C54" w:rsidP="00B11D1C">
            <w:pPr>
              <w:spacing w:line="300" w:lineRule="exact"/>
              <w:jc w:val="center"/>
              <w:rPr>
                <w:rFonts w:ascii="方正书宋_GBK" w:eastAsia="方正书宋_GBK"/>
              </w:rPr>
            </w:pPr>
            <w:r>
              <w:rPr>
                <w:rFonts w:ascii="方正书宋_GBK" w:eastAsia="方正书宋_GBK"/>
              </w:rPr>
              <w:t>&lt;0.5</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造林绿化面积</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&lt;60%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、森林抚育</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rPr>
              <w:t>330.00</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组织对中幼龄林进行抚育作业，低质低效林改造，更新造林。</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提高森林质量，促进林业持续发展。</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森林抚育面积（万亩）</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、退耕还林</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按照规划和省市下达的年度计划，组织实施退耕还林、荒山荒地造林等工程，兑现政策补助资金。</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工程治理地区的生态状况得到明显改善。</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检查查验收率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退耕还林任务完成率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、防沙治沙</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组织实施全县防沙治沙规划，监督沙化土地的合理利用，组织指导建设项目对土地沙化影响的审核，组织沙尘暴灾害预防和应急处置。</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沙化土地得以治理，重点治理区生态状况明显改善。</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治理的沙化土地面积（亩）</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防沙治沙任务完成率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、生态效益补偿及天然林保护</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界定国家、省市和县级公益林，对纳入重点公益林范围的森林资源按规定标准进行补偿，加强公益林监测、保护和管理。实施天然林保护工程。</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加大森林资源保护力度，促进全县生态环境进一步改善</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已界定的国家、省市和县级公益林面积核查率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天然林商业</w:t>
            </w:r>
            <w:r>
              <w:rPr>
                <w:rFonts w:ascii="方正书宋_GBK" w:eastAsia="方正书宋_GBK" w:hint="eastAsia"/>
              </w:rPr>
              <w:lastRenderedPageBreak/>
              <w:t>性采伐落界核定任务完成率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lastRenderedPageBreak/>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lastRenderedPageBreak/>
              <w:t>&lt;80%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6</w:t>
            </w:r>
            <w:r>
              <w:rPr>
                <w:rFonts w:ascii="方正书宋_GBK" w:eastAsia="方正书宋_GBK" w:hint="eastAsia"/>
                <w:b/>
              </w:rPr>
              <w:t>、林业自然保护区、湿地、森林公园保护与建设</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依法对森林、荒漠化和陆生野生动物类型、湿地类型等自然保护区以及湿地公园、保护小区的建设和管理，开展湿地保护与恢复，监督湿地、森林公园合理利用。</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加强林业自然保护区、森林公园管理、加强湿地保护恢复。</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森林公园的建设和管理任务完成率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&lt;70%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湿地监测管理目标完成率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林业自然保护区管理工作任务完成率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&lt;85%</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二、林果产业发展</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扶持果品、蚕桑、苗木、花卉的标准化生产和基地建设，推动果品、蚕桑、花卉的结构调整。指导全县林业产业相关工作，扶持林业企业发展。</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推进林果产业标准化生产，改善品种，调整结构，提升品质和产量，提升经济效益。</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、支持现代果品业发展</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组织实施果品、蚕桑的结构调整和基地建设，指导果品、蚕桑的品种改良、品质提高和标准化生产工作。</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促进全县果品基地建设提档升级，全面提高果品质量安全水平</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主要果品优质果率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&lt;75%</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果树结构调整和树体改造面积</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果品良种使</w:t>
            </w:r>
            <w:r>
              <w:rPr>
                <w:rFonts w:ascii="方正书宋_GBK" w:eastAsia="方正书宋_GBK" w:hint="eastAsia"/>
              </w:rPr>
              <w:lastRenderedPageBreak/>
              <w:t>用率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lastRenderedPageBreak/>
              <w:t>&lt;80%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、支持苗木花卉产业发展</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改善苗木花卉产业生产基础设施条件，改变落后的生产方式和技术手段，培育和壮大龙头企业。</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提高我县苗木和花卉产业的整体水平。</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年新发展花卉种植面积（亩）</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&lt;150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、支持林业产业发展</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落实林业产业政策，扶持林业重点企业和合作组织发展，加强木材行业管理。发展林下经济、森林旅游等。落实林业贷款贴息项目。</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提高我县林业产业的整体水平。</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林业贴息贷款落实率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&lt;50%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木材安全战略储备生产基地建设任务完成率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培育林下经济面积亩数</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三、林业科技支撑和公共服务</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组织全县林业及其生态建设的科技创新和技术示范推广，为林业生态发展和林产品生产提供公共支撑。</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、林木良种繁育</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县级及以上林木良种基地建设与管理，加强全县林木种质资源管理</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提高林木种苗质量，保障林木良种供应，加快林木良种推广步伐</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年度林木良种培育任务完成率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良种基地建设完成率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、林业改革</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深化林业体制改革，推动全县集体林权制度和国有林场改</w:t>
            </w:r>
            <w:r>
              <w:rPr>
                <w:rFonts w:ascii="方正书宋_GBK" w:eastAsia="方正书宋_GBK" w:hint="eastAsia"/>
              </w:rPr>
              <w:lastRenderedPageBreak/>
              <w:t>革。</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lastRenderedPageBreak/>
              <w:t>增加林业发展活力，促进林业持续发展</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国有林场改革任务完成</w:t>
            </w:r>
            <w:r>
              <w:rPr>
                <w:rFonts w:ascii="方正书宋_GBK" w:eastAsia="方正书宋_GBK" w:hint="eastAsia"/>
              </w:rPr>
              <w:lastRenderedPageBreak/>
              <w:t>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3</w:t>
            </w:r>
            <w:r>
              <w:rPr>
                <w:rFonts w:ascii="方正书宋_GBK" w:eastAsia="方正书宋_GBK" w:hint="eastAsia"/>
                <w:b/>
              </w:rPr>
              <w:t>、林业防灾减灾</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组织、协调全县森林火灾的预防与扑救工作，承担全县森林防火指挥部的具体工作。组织开展林业有害生物的防治、检疫工作。</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林业有害生物成灾控制率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rPr>
              <w:t>‰</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rPr>
              <w:t>‰</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rPr>
              <w:t>‰</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森林火灾受害控制率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&lt;0.1</w:t>
            </w:r>
            <w:r>
              <w:rPr>
                <w:rFonts w:ascii="方正书宋_GBK" w:eastAsia="方正书宋_GBK"/>
              </w:rPr>
              <w:t>‰</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&lt;0.2</w:t>
            </w:r>
            <w:r>
              <w:rPr>
                <w:rFonts w:ascii="方正书宋_GBK" w:eastAsia="方正书宋_GBK"/>
              </w:rPr>
              <w:t>‰</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&lt;0.3</w:t>
            </w:r>
            <w:r>
              <w:rPr>
                <w:rFonts w:ascii="方正书宋_GBK" w:eastAsia="方正书宋_GBK"/>
              </w:rPr>
              <w:t>‰</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0.3</w:t>
            </w:r>
            <w:r>
              <w:rPr>
                <w:rFonts w:ascii="方正书宋_GBK" w:eastAsia="方正书宋_GBK"/>
              </w:rPr>
              <w:t>‰</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&lt;60%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、野生动植物保护及疫源疫病监控</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依法组织指导陆生野生动植物的救护繁育、栖息地恢复发展。依法组织指导全县陆生野生动物疫源疫病监测工作。</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加强野生动植物保护和陆生野生动物疫源疫病监测防控，保障生态安全。</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陆生野生动物疫源疫病监测防控任务完成率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野生动植物管理目标任务完成率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、林业科研推广</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林业新品种、新技术推广示范，基层推广体系建设等。</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发挥科技成果的示范带动作用，完善基层推广体系。</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新品种、新技术推广项目完成率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、林业行业质量安全</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监督管理林业行业产品质量安全，负责相关质量安全监测及信息发布工作。</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保障林产品、果品质量安全。</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果品质量监测任务完成率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7</w:t>
            </w:r>
            <w:r>
              <w:rPr>
                <w:rFonts w:ascii="方正书宋_GBK" w:eastAsia="方正书宋_GBK" w:hint="eastAsia"/>
                <w:b/>
              </w:rPr>
              <w:t>、森林公安</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承担林业综合行政执法监管的责任。负责全县森林公安工作，监督管理森林公安队伍，指导全县林业重大违法案件的查处。</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提高森林公安队伍执法能力，减少林区案件发生、保护森林及野生动物资源。</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刑事案件批捕率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&lt;85%</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案件办结率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&lt;85%</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8</w:t>
            </w:r>
            <w:r>
              <w:rPr>
                <w:rFonts w:ascii="方正书宋_GBK" w:eastAsia="方正书宋_GBK" w:hint="eastAsia"/>
                <w:b/>
              </w:rPr>
              <w:t>、林业基础保障设施建设</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国有林场交通、通讯、电力设施改造，（棚户区）危旧房改造、防火、营林房舍等基础设施建设，基层林业站、木材检查站等建设。</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改善国有林场和基层林业单位的基础设施，缓解国有林场经济危困，保障林业健康发展。</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林业基础设施完好率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val="restart"/>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9</w:t>
            </w:r>
            <w:r>
              <w:rPr>
                <w:rFonts w:ascii="方正书宋_GBK" w:eastAsia="方正书宋_GBK" w:hint="eastAsia"/>
                <w:b/>
              </w:rPr>
              <w:t>、森林资源监测与管理</w:t>
            </w:r>
          </w:p>
        </w:tc>
        <w:tc>
          <w:tcPr>
            <w:tcW w:w="1276" w:type="dxa"/>
            <w:vMerge w:val="restart"/>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严格执行林地、林权管理森林采伐限额，拟订林地保护利用规划并负责实施。监督检查林木凭证采伐、运输。监管全县国有林业资产和森林资源资产。</w:t>
            </w:r>
          </w:p>
        </w:tc>
        <w:tc>
          <w:tcPr>
            <w:tcW w:w="2976" w:type="dxa"/>
            <w:vMerge w:val="restart"/>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监管全县林地、林权和森林资源，提高林业资源资产安全性、完整性和使用效益。</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征占用林地前置审核工作完成率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&lt;80%</w:t>
            </w:r>
          </w:p>
        </w:tc>
      </w:tr>
      <w:tr w:rsidR="009D6C54" w:rsidTr="00B11D1C">
        <w:trPr>
          <w:trHeight w:val="227"/>
          <w:jc w:val="center"/>
        </w:trPr>
        <w:tc>
          <w:tcPr>
            <w:tcW w:w="2341" w:type="dxa"/>
            <w:vMerge/>
            <w:shd w:val="clear" w:color="auto" w:fill="auto"/>
            <w:vAlign w:val="center"/>
          </w:tcPr>
          <w:p w:rsidR="009D6C54" w:rsidRDefault="009D6C54" w:rsidP="00B11D1C">
            <w:pPr>
              <w:spacing w:line="300" w:lineRule="exact"/>
              <w:jc w:val="left"/>
              <w:rPr>
                <w:rFonts w:ascii="方正书宋_GBK" w:eastAsia="方正书宋_GBK"/>
                <w:b/>
              </w:rPr>
            </w:pPr>
          </w:p>
        </w:tc>
        <w:tc>
          <w:tcPr>
            <w:tcW w:w="12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2976" w:type="dxa"/>
            <w:vMerge/>
            <w:shd w:val="clear" w:color="auto" w:fill="auto"/>
            <w:vAlign w:val="center"/>
          </w:tcPr>
          <w:p w:rsidR="009D6C54" w:rsidRDefault="009D6C54" w:rsidP="00B11D1C">
            <w:pPr>
              <w:spacing w:line="300" w:lineRule="exact"/>
              <w:jc w:val="left"/>
              <w:rPr>
                <w:rFonts w:ascii="方正书宋_GBK" w:eastAsia="方正书宋_GBK"/>
              </w:rPr>
            </w:pP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森林覆盖率净增量</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四、林业政务管理</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依法依规履行机关日常管理工作。</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依法依规完成工作任务，确保机关业务正常运行，提高业务工作效率。</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调研提出规划和建议，林业执法、教育培训、信息宣传，工作部署、协调推动、普查统计、督促指导、行政审批、业务监管及县委、政府交办的其他事</w:t>
            </w:r>
            <w:r>
              <w:rPr>
                <w:rFonts w:ascii="方正书宋_GBK" w:eastAsia="方正书宋_GBK" w:hint="eastAsia"/>
              </w:rPr>
              <w:lastRenderedPageBreak/>
              <w:t>项等行政管理事项。</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lastRenderedPageBreak/>
              <w:t>保障全县林业事业健康科学持续发展</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r w:rsidR="009D6C54" w:rsidTr="00B11D1C">
        <w:trPr>
          <w:trHeight w:val="227"/>
          <w:jc w:val="center"/>
        </w:trPr>
        <w:tc>
          <w:tcPr>
            <w:tcW w:w="2341" w:type="dxa"/>
            <w:shd w:val="clear" w:color="auto" w:fill="auto"/>
            <w:vAlign w:val="center"/>
          </w:tcPr>
          <w:p w:rsidR="009D6C54" w:rsidRDefault="009D6C54" w:rsidP="00B11D1C">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、综合事务管理</w:t>
            </w:r>
          </w:p>
        </w:tc>
        <w:tc>
          <w:tcPr>
            <w:tcW w:w="1276" w:type="dxa"/>
            <w:shd w:val="clear" w:color="auto" w:fill="auto"/>
            <w:vAlign w:val="center"/>
          </w:tcPr>
          <w:p w:rsidR="009D6C54" w:rsidRDefault="009D6C54" w:rsidP="00B11D1C">
            <w:pPr>
              <w:spacing w:line="300" w:lineRule="exact"/>
              <w:jc w:val="left"/>
              <w:rPr>
                <w:rFonts w:ascii="方正书宋_GBK" w:eastAsia="方正书宋_GBK"/>
              </w:rPr>
            </w:pP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加强机关事务性管理、机关党建和老干部工作，开展机关信息化建设、自身能力建设。</w:t>
            </w:r>
          </w:p>
        </w:tc>
        <w:tc>
          <w:tcPr>
            <w:tcW w:w="2976"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确保机关正常运行，提高业务工作效率。</w:t>
            </w:r>
          </w:p>
        </w:tc>
        <w:tc>
          <w:tcPr>
            <w:tcW w:w="1417" w:type="dxa"/>
            <w:shd w:val="clear" w:color="auto" w:fill="auto"/>
            <w:vAlign w:val="center"/>
          </w:tcPr>
          <w:p w:rsidR="009D6C54" w:rsidRDefault="009D6C54" w:rsidP="00B11D1C">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D6C54" w:rsidRDefault="009D6C54" w:rsidP="00B11D1C">
            <w:pPr>
              <w:spacing w:line="300" w:lineRule="exact"/>
              <w:jc w:val="center"/>
              <w:rPr>
                <w:rFonts w:ascii="方正书宋_GBK" w:eastAsia="方正书宋_GBK"/>
              </w:rPr>
            </w:pPr>
            <w:r>
              <w:rPr>
                <w:rFonts w:ascii="方正书宋_GBK" w:eastAsia="方正书宋_GBK"/>
              </w:rPr>
              <w:t>&lt;90%</w:t>
            </w:r>
          </w:p>
        </w:tc>
      </w:tr>
    </w:tbl>
    <w:p w:rsidR="009D6C54" w:rsidRDefault="009D6C54" w:rsidP="009D6C54">
      <w:pPr>
        <w:autoSpaceDE w:val="0"/>
        <w:autoSpaceDN w:val="0"/>
        <w:adjustRightInd w:val="0"/>
        <w:ind w:left="200"/>
        <w:jc w:val="left"/>
        <w:rPr>
          <w:rFonts w:ascii="宋体" w:eastAsia="宋体" w:cs="宋体"/>
          <w:kern w:val="0"/>
          <w:sz w:val="18"/>
          <w:szCs w:val="18"/>
          <w:lang w:val="zh-CN"/>
        </w:rPr>
      </w:pP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E650E3" w:rsidRDefault="00E650E3" w:rsidP="00E650E3">
      <w:pPr>
        <w:widowControl/>
        <w:shd w:val="clear" w:color="auto" w:fill="FFFFFF"/>
        <w:spacing w:line="580" w:lineRule="atLeast"/>
        <w:ind w:firstLine="640"/>
        <w:jc w:val="left"/>
        <w:rPr>
          <w:rFonts w:ascii="仿宋" w:eastAsia="仿宋" w:hAnsi="仿宋" w:cs="Times New Roman"/>
          <w:sz w:val="32"/>
          <w:szCs w:val="32"/>
        </w:rPr>
      </w:pPr>
      <w:r w:rsidRPr="00A6627D">
        <w:rPr>
          <w:rFonts w:ascii="仿宋" w:eastAsia="仿宋" w:hAnsi="仿宋" w:cs="Times New Roman" w:hint="eastAsia"/>
          <w:sz w:val="32"/>
          <w:szCs w:val="32"/>
        </w:rPr>
        <w:t>本年度部门预算共计安排政府采购项目为</w:t>
      </w:r>
      <w:r>
        <w:rPr>
          <w:rFonts w:ascii="仿宋" w:eastAsia="仿宋" w:hAnsi="仿宋" w:cs="Times New Roman" w:hint="eastAsia"/>
          <w:sz w:val="32"/>
          <w:szCs w:val="32"/>
        </w:rPr>
        <w:t>1</w:t>
      </w:r>
      <w:r w:rsidRPr="00A6627D">
        <w:rPr>
          <w:rFonts w:ascii="仿宋" w:eastAsia="仿宋" w:hAnsi="仿宋" w:cs="Times New Roman" w:hint="eastAsia"/>
          <w:sz w:val="32"/>
          <w:szCs w:val="32"/>
        </w:rPr>
        <w:t>类</w:t>
      </w:r>
      <w:r>
        <w:rPr>
          <w:rFonts w:ascii="仿宋" w:eastAsia="仿宋" w:hAnsi="仿宋" w:cs="Times New Roman" w:hint="eastAsia"/>
          <w:sz w:val="32"/>
          <w:szCs w:val="32"/>
        </w:rPr>
        <w:t>3</w:t>
      </w:r>
      <w:r w:rsidRPr="00A6627D">
        <w:rPr>
          <w:rFonts w:ascii="仿宋" w:eastAsia="仿宋" w:hAnsi="仿宋" w:cs="Times New Roman" w:hint="eastAsia"/>
          <w:sz w:val="32"/>
          <w:szCs w:val="32"/>
        </w:rPr>
        <w:t>个，涉及金额</w:t>
      </w:r>
      <w:r w:rsidR="00A47EF4">
        <w:rPr>
          <w:rFonts w:ascii="仿宋" w:eastAsia="仿宋" w:hAnsi="仿宋" w:cs="Times New Roman" w:hint="eastAsia"/>
          <w:sz w:val="32"/>
          <w:szCs w:val="32"/>
        </w:rPr>
        <w:t>666.01</w:t>
      </w:r>
      <w:r w:rsidRPr="00A6627D">
        <w:rPr>
          <w:rFonts w:ascii="仿宋" w:eastAsia="仿宋" w:hAnsi="仿宋" w:cs="Times New Roman" w:hint="eastAsia"/>
          <w:sz w:val="32"/>
          <w:szCs w:val="32"/>
        </w:rPr>
        <w:t>万元，其中</w:t>
      </w:r>
      <w:r>
        <w:rPr>
          <w:rFonts w:ascii="仿宋" w:eastAsia="仿宋" w:hAnsi="仿宋" w:cs="Times New Roman" w:hint="eastAsia"/>
          <w:sz w:val="32"/>
          <w:szCs w:val="32"/>
        </w:rPr>
        <w:t>：</w:t>
      </w:r>
      <w:r w:rsidRPr="00A6627D">
        <w:rPr>
          <w:rFonts w:ascii="仿宋" w:eastAsia="仿宋" w:hAnsi="仿宋" w:cs="Times New Roman" w:hint="eastAsia"/>
          <w:sz w:val="32"/>
          <w:szCs w:val="32"/>
        </w:rPr>
        <w:t>货物类</w:t>
      </w:r>
      <w:r>
        <w:rPr>
          <w:rFonts w:ascii="仿宋" w:eastAsia="仿宋" w:hAnsi="仿宋" w:cs="Times New Roman" w:hint="eastAsia"/>
          <w:sz w:val="32"/>
          <w:szCs w:val="32"/>
        </w:rPr>
        <w:t>0</w:t>
      </w:r>
      <w:r w:rsidRPr="00A6627D">
        <w:rPr>
          <w:rFonts w:ascii="仿宋" w:eastAsia="仿宋" w:hAnsi="仿宋" w:cs="Times New Roman" w:hint="eastAsia"/>
          <w:sz w:val="32"/>
          <w:szCs w:val="32"/>
        </w:rPr>
        <w:t>个，涉及金额</w:t>
      </w:r>
      <w:r>
        <w:rPr>
          <w:rFonts w:ascii="仿宋" w:eastAsia="仿宋" w:hAnsi="仿宋" w:cs="Times New Roman" w:hint="eastAsia"/>
          <w:sz w:val="32"/>
          <w:szCs w:val="32"/>
        </w:rPr>
        <w:t>0</w:t>
      </w:r>
      <w:r w:rsidRPr="00A6627D">
        <w:rPr>
          <w:rFonts w:ascii="仿宋" w:eastAsia="仿宋" w:hAnsi="仿宋" w:cs="Times New Roman" w:hint="eastAsia"/>
          <w:sz w:val="32"/>
          <w:szCs w:val="32"/>
        </w:rPr>
        <w:t>万元，；工程类</w:t>
      </w:r>
      <w:r>
        <w:rPr>
          <w:rFonts w:ascii="仿宋" w:eastAsia="仿宋" w:hAnsi="仿宋" w:cs="Times New Roman" w:hint="eastAsia"/>
          <w:sz w:val="32"/>
          <w:szCs w:val="32"/>
        </w:rPr>
        <w:t>3</w:t>
      </w:r>
      <w:r w:rsidRPr="00A6627D">
        <w:rPr>
          <w:rFonts w:ascii="仿宋" w:eastAsia="仿宋" w:hAnsi="仿宋" w:cs="Times New Roman" w:hint="eastAsia"/>
          <w:sz w:val="32"/>
          <w:szCs w:val="32"/>
        </w:rPr>
        <w:t>个，涉及金额</w:t>
      </w:r>
      <w:r w:rsidR="00A47EF4">
        <w:rPr>
          <w:rFonts w:ascii="仿宋" w:eastAsia="仿宋" w:hAnsi="仿宋" w:cs="Times New Roman" w:hint="eastAsia"/>
          <w:sz w:val="32"/>
          <w:szCs w:val="32"/>
        </w:rPr>
        <w:t>666.01</w:t>
      </w:r>
      <w:r w:rsidRPr="00A6627D">
        <w:rPr>
          <w:rFonts w:ascii="仿宋" w:eastAsia="仿宋" w:hAnsi="仿宋" w:cs="Times New Roman" w:hint="eastAsia"/>
          <w:sz w:val="32"/>
          <w:szCs w:val="32"/>
        </w:rPr>
        <w:t>万元，主要包括</w:t>
      </w:r>
      <w:r w:rsidR="00A32866">
        <w:rPr>
          <w:rFonts w:ascii="仿宋" w:eastAsia="仿宋" w:hAnsi="仿宋" w:cs="Times New Roman" w:hint="eastAsia"/>
          <w:sz w:val="32"/>
          <w:szCs w:val="32"/>
        </w:rPr>
        <w:t>老夏安线景观绿化</w:t>
      </w:r>
      <w:r w:rsidRPr="00A6627D">
        <w:rPr>
          <w:rFonts w:ascii="仿宋" w:eastAsia="仿宋" w:hAnsi="仿宋" w:cs="Times New Roman" w:hint="eastAsia"/>
          <w:sz w:val="32"/>
          <w:szCs w:val="32"/>
        </w:rPr>
        <w:t>工程</w:t>
      </w:r>
      <w:r w:rsidR="00A32866">
        <w:rPr>
          <w:rFonts w:ascii="仿宋" w:eastAsia="仿宋" w:hAnsi="仿宋" w:cs="Times New Roman" w:hint="eastAsia"/>
          <w:sz w:val="32"/>
          <w:szCs w:val="32"/>
        </w:rPr>
        <w:t>1</w:t>
      </w:r>
      <w:r w:rsidRPr="00A6627D">
        <w:rPr>
          <w:rFonts w:ascii="仿宋" w:eastAsia="仿宋" w:hAnsi="仿宋" w:cs="Times New Roman" w:hint="eastAsia"/>
          <w:sz w:val="32"/>
          <w:szCs w:val="32"/>
        </w:rPr>
        <w:t>项、</w:t>
      </w:r>
      <w:r w:rsidR="00A32866">
        <w:rPr>
          <w:rFonts w:ascii="仿宋" w:eastAsia="仿宋" w:hAnsi="仿宋" w:cs="Times New Roman" w:hint="eastAsia"/>
          <w:sz w:val="32"/>
          <w:szCs w:val="32"/>
        </w:rPr>
        <w:t>滨河公园养护工程1项、有害生物防治经费工程1项</w:t>
      </w:r>
      <w:r w:rsidRPr="00A6627D">
        <w:rPr>
          <w:rFonts w:ascii="仿宋" w:eastAsia="仿宋" w:hAnsi="仿宋" w:cs="Times New Roman" w:hint="eastAsia"/>
          <w:sz w:val="32"/>
          <w:szCs w:val="32"/>
        </w:rPr>
        <w:t>；服务类</w:t>
      </w:r>
      <w:r>
        <w:rPr>
          <w:rFonts w:ascii="仿宋" w:eastAsia="仿宋" w:hAnsi="仿宋" w:cs="Times New Roman" w:hint="eastAsia"/>
          <w:sz w:val="32"/>
          <w:szCs w:val="32"/>
        </w:rPr>
        <w:t>0</w:t>
      </w:r>
      <w:r w:rsidRPr="00A6627D">
        <w:rPr>
          <w:rFonts w:ascii="仿宋" w:eastAsia="仿宋" w:hAnsi="仿宋" w:cs="Times New Roman" w:hint="eastAsia"/>
          <w:sz w:val="32"/>
          <w:szCs w:val="32"/>
        </w:rPr>
        <w:t>个，涉及金额</w:t>
      </w:r>
      <w:r>
        <w:rPr>
          <w:rFonts w:ascii="仿宋" w:eastAsia="仿宋" w:hAnsi="仿宋" w:cs="Times New Roman" w:hint="eastAsia"/>
          <w:sz w:val="32"/>
          <w:szCs w:val="32"/>
        </w:rPr>
        <w:t>0</w:t>
      </w:r>
      <w:r w:rsidRPr="00A6627D">
        <w:rPr>
          <w:rFonts w:ascii="仿宋" w:eastAsia="仿宋" w:hAnsi="仿宋" w:cs="Times New Roman" w:hint="eastAsia"/>
          <w:sz w:val="32"/>
          <w:szCs w:val="32"/>
        </w:rPr>
        <w:t>万元。</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06"/>
        <w:gridCol w:w="1033"/>
        <w:gridCol w:w="915"/>
        <w:gridCol w:w="926"/>
        <w:gridCol w:w="714"/>
        <w:gridCol w:w="714"/>
        <w:gridCol w:w="846"/>
        <w:gridCol w:w="904"/>
        <w:gridCol w:w="904"/>
        <w:gridCol w:w="905"/>
        <w:gridCol w:w="905"/>
        <w:gridCol w:w="907"/>
        <w:gridCol w:w="907"/>
        <w:gridCol w:w="866"/>
      </w:tblGrid>
      <w:tr w:rsidR="00F4557D" w:rsidTr="00182D69">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F4557D" w:rsidRPr="0071797C" w:rsidRDefault="00F4557D" w:rsidP="00182D69">
            <w:pPr>
              <w:spacing w:line="300" w:lineRule="exact"/>
              <w:jc w:val="left"/>
              <w:rPr>
                <w:rFonts w:ascii="方正小标宋_GBK" w:eastAsia="方正小标宋_GBK"/>
                <w:sz w:val="24"/>
              </w:rPr>
            </w:pPr>
            <w:r>
              <w:rPr>
                <w:rFonts w:ascii="方正小标宋_GBK" w:eastAsia="方正小标宋_GBK"/>
                <w:sz w:val="24"/>
              </w:rPr>
              <w:t>327</w:t>
            </w:r>
            <w:r>
              <w:rPr>
                <w:rFonts w:ascii="方正小标宋_GBK" w:eastAsia="方正小标宋_GBK" w:hint="eastAsia"/>
                <w:sz w:val="24"/>
              </w:rPr>
              <w:t>县林业局</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F4557D" w:rsidRPr="0071797C" w:rsidRDefault="00F4557D" w:rsidP="00182D69">
            <w:pPr>
              <w:spacing w:line="300" w:lineRule="exact"/>
              <w:jc w:val="right"/>
              <w:rPr>
                <w:rFonts w:ascii="方正书宋_GBK" w:eastAsia="方正书宋_GBK"/>
                <w:sz w:val="24"/>
              </w:rPr>
            </w:pPr>
            <w:r>
              <w:rPr>
                <w:rFonts w:ascii="方正书宋_GBK" w:eastAsia="方正书宋_GBK" w:hint="eastAsia"/>
                <w:sz w:val="24"/>
              </w:rPr>
              <w:t>单位：万元</w:t>
            </w:r>
          </w:p>
        </w:tc>
      </w:tr>
      <w:tr w:rsidR="00F4557D" w:rsidTr="00182D69">
        <w:trPr>
          <w:tblHeader/>
          <w:jc w:val="center"/>
        </w:trPr>
        <w:tc>
          <w:tcPr>
            <w:tcW w:w="1217" w:type="pct"/>
            <w:gridSpan w:val="2"/>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政府采购金额</w:t>
            </w:r>
          </w:p>
        </w:tc>
      </w:tr>
      <w:tr w:rsidR="00F4557D" w:rsidTr="00182D69">
        <w:trPr>
          <w:tblHeader/>
          <w:jc w:val="center"/>
        </w:trPr>
        <w:tc>
          <w:tcPr>
            <w:tcW w:w="840"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F4557D" w:rsidRDefault="00F4557D" w:rsidP="00182D69">
            <w:pPr>
              <w:spacing w:line="300" w:lineRule="exact"/>
              <w:jc w:val="left"/>
              <w:outlineLvl w:val="0"/>
            </w:pPr>
          </w:p>
        </w:tc>
        <w:tc>
          <w:tcPr>
            <w:tcW w:w="338" w:type="pct"/>
            <w:vMerge/>
            <w:shd w:val="clear" w:color="auto" w:fill="auto"/>
            <w:vAlign w:val="center"/>
          </w:tcPr>
          <w:p w:rsidR="00F4557D" w:rsidRDefault="00F4557D" w:rsidP="00182D69">
            <w:pPr>
              <w:spacing w:line="300" w:lineRule="exact"/>
              <w:jc w:val="left"/>
              <w:outlineLvl w:val="0"/>
            </w:pPr>
          </w:p>
        </w:tc>
        <w:tc>
          <w:tcPr>
            <w:tcW w:w="261" w:type="pct"/>
            <w:vMerge/>
            <w:shd w:val="clear" w:color="auto" w:fill="auto"/>
            <w:vAlign w:val="center"/>
          </w:tcPr>
          <w:p w:rsidR="00F4557D" w:rsidRDefault="00F4557D" w:rsidP="00182D69">
            <w:pPr>
              <w:spacing w:line="300" w:lineRule="exact"/>
              <w:jc w:val="left"/>
              <w:outlineLvl w:val="0"/>
            </w:pPr>
          </w:p>
        </w:tc>
        <w:tc>
          <w:tcPr>
            <w:tcW w:w="261" w:type="pct"/>
            <w:vMerge/>
            <w:shd w:val="clear" w:color="auto" w:fill="auto"/>
            <w:vAlign w:val="center"/>
          </w:tcPr>
          <w:p w:rsidR="00F4557D" w:rsidRDefault="00F4557D" w:rsidP="00182D69">
            <w:pPr>
              <w:spacing w:line="300" w:lineRule="exact"/>
              <w:jc w:val="left"/>
              <w:outlineLvl w:val="0"/>
            </w:pPr>
          </w:p>
        </w:tc>
        <w:tc>
          <w:tcPr>
            <w:tcW w:w="290" w:type="pct"/>
            <w:vMerge/>
            <w:shd w:val="clear" w:color="auto" w:fill="auto"/>
            <w:vAlign w:val="center"/>
          </w:tcPr>
          <w:p w:rsidR="00F4557D" w:rsidRDefault="00F4557D" w:rsidP="00182D69">
            <w:pPr>
              <w:spacing w:line="300" w:lineRule="exact"/>
              <w:jc w:val="left"/>
              <w:outlineLvl w:val="0"/>
            </w:pPr>
          </w:p>
        </w:tc>
        <w:tc>
          <w:tcPr>
            <w:tcW w:w="330"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其他渠道资金</w:t>
            </w:r>
          </w:p>
        </w:tc>
      </w:tr>
      <w:tr w:rsidR="00F4557D" w:rsidTr="00182D69">
        <w:trPr>
          <w:tblHeader/>
          <w:jc w:val="center"/>
        </w:trPr>
        <w:tc>
          <w:tcPr>
            <w:tcW w:w="840" w:type="pct"/>
            <w:vMerge/>
            <w:shd w:val="clear" w:color="auto" w:fill="auto"/>
            <w:vAlign w:val="center"/>
          </w:tcPr>
          <w:p w:rsidR="00F4557D" w:rsidRDefault="00F4557D" w:rsidP="00182D69">
            <w:pPr>
              <w:spacing w:line="300" w:lineRule="exact"/>
              <w:jc w:val="left"/>
              <w:outlineLvl w:val="0"/>
            </w:pPr>
          </w:p>
        </w:tc>
        <w:tc>
          <w:tcPr>
            <w:tcW w:w="377" w:type="pct"/>
            <w:vMerge/>
            <w:shd w:val="clear" w:color="auto" w:fill="auto"/>
            <w:vAlign w:val="center"/>
          </w:tcPr>
          <w:p w:rsidR="00F4557D" w:rsidRDefault="00F4557D" w:rsidP="00182D69">
            <w:pPr>
              <w:spacing w:line="300" w:lineRule="exact"/>
              <w:jc w:val="left"/>
              <w:outlineLvl w:val="0"/>
            </w:pPr>
          </w:p>
        </w:tc>
        <w:tc>
          <w:tcPr>
            <w:tcW w:w="334" w:type="pct"/>
            <w:vMerge/>
            <w:shd w:val="clear" w:color="auto" w:fill="auto"/>
            <w:vAlign w:val="center"/>
          </w:tcPr>
          <w:p w:rsidR="00F4557D" w:rsidRDefault="00F4557D" w:rsidP="00182D69">
            <w:pPr>
              <w:spacing w:line="300" w:lineRule="exact"/>
              <w:jc w:val="left"/>
              <w:outlineLvl w:val="0"/>
            </w:pPr>
          </w:p>
        </w:tc>
        <w:tc>
          <w:tcPr>
            <w:tcW w:w="338" w:type="pct"/>
            <w:vMerge/>
            <w:shd w:val="clear" w:color="auto" w:fill="auto"/>
            <w:vAlign w:val="center"/>
          </w:tcPr>
          <w:p w:rsidR="00F4557D" w:rsidRDefault="00F4557D" w:rsidP="00182D69">
            <w:pPr>
              <w:spacing w:line="300" w:lineRule="exact"/>
              <w:jc w:val="left"/>
              <w:outlineLvl w:val="0"/>
            </w:pPr>
          </w:p>
        </w:tc>
        <w:tc>
          <w:tcPr>
            <w:tcW w:w="261" w:type="pct"/>
            <w:vMerge/>
            <w:shd w:val="clear" w:color="auto" w:fill="auto"/>
            <w:vAlign w:val="center"/>
          </w:tcPr>
          <w:p w:rsidR="00F4557D" w:rsidRDefault="00F4557D" w:rsidP="00182D69">
            <w:pPr>
              <w:spacing w:line="300" w:lineRule="exact"/>
              <w:jc w:val="left"/>
              <w:outlineLvl w:val="0"/>
            </w:pPr>
          </w:p>
        </w:tc>
        <w:tc>
          <w:tcPr>
            <w:tcW w:w="261" w:type="pct"/>
            <w:vMerge/>
            <w:shd w:val="clear" w:color="auto" w:fill="auto"/>
            <w:vAlign w:val="center"/>
          </w:tcPr>
          <w:p w:rsidR="00F4557D" w:rsidRDefault="00F4557D" w:rsidP="00182D69">
            <w:pPr>
              <w:spacing w:line="300" w:lineRule="exact"/>
              <w:jc w:val="left"/>
              <w:outlineLvl w:val="0"/>
            </w:pPr>
          </w:p>
        </w:tc>
        <w:tc>
          <w:tcPr>
            <w:tcW w:w="290" w:type="pct"/>
            <w:vMerge/>
            <w:shd w:val="clear" w:color="auto" w:fill="auto"/>
            <w:vAlign w:val="center"/>
          </w:tcPr>
          <w:p w:rsidR="00F4557D" w:rsidRDefault="00F4557D" w:rsidP="00182D69">
            <w:pPr>
              <w:spacing w:line="300" w:lineRule="exact"/>
              <w:jc w:val="left"/>
              <w:outlineLvl w:val="0"/>
            </w:pPr>
          </w:p>
        </w:tc>
        <w:tc>
          <w:tcPr>
            <w:tcW w:w="330" w:type="pct"/>
            <w:vMerge/>
            <w:shd w:val="clear" w:color="auto" w:fill="auto"/>
            <w:vAlign w:val="center"/>
          </w:tcPr>
          <w:p w:rsidR="00F4557D" w:rsidRDefault="00F4557D" w:rsidP="00182D69">
            <w:pPr>
              <w:spacing w:line="300" w:lineRule="exact"/>
              <w:jc w:val="left"/>
              <w:outlineLvl w:val="0"/>
            </w:pPr>
          </w:p>
        </w:tc>
        <w:tc>
          <w:tcPr>
            <w:tcW w:w="330" w:type="pc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F4557D" w:rsidRPr="0071797C" w:rsidRDefault="00F4557D" w:rsidP="00182D69">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F4557D" w:rsidRDefault="00F4557D" w:rsidP="00182D69">
            <w:pPr>
              <w:spacing w:line="300" w:lineRule="exact"/>
              <w:jc w:val="left"/>
              <w:outlineLvl w:val="0"/>
            </w:pPr>
          </w:p>
        </w:tc>
      </w:tr>
      <w:tr w:rsidR="00F4557D" w:rsidTr="00182D69">
        <w:trPr>
          <w:jc w:val="center"/>
        </w:trPr>
        <w:tc>
          <w:tcPr>
            <w:tcW w:w="840" w:type="pct"/>
            <w:shd w:val="clear" w:color="auto" w:fill="auto"/>
            <w:vAlign w:val="center"/>
          </w:tcPr>
          <w:p w:rsidR="00F4557D" w:rsidRPr="0071797C" w:rsidRDefault="00F4557D" w:rsidP="00182D69">
            <w:pPr>
              <w:spacing w:line="300" w:lineRule="exact"/>
              <w:jc w:val="center"/>
              <w:rPr>
                <w:rFonts w:ascii="方正书宋_GBK" w:eastAsia="方正书宋_GBK"/>
                <w:b/>
              </w:rPr>
            </w:pPr>
            <w:r w:rsidRPr="0071797C">
              <w:rPr>
                <w:rFonts w:ascii="方正书宋_GBK" w:eastAsia="方正书宋_GBK" w:hint="eastAsia"/>
                <w:b/>
              </w:rPr>
              <w:t>合　计</w:t>
            </w:r>
          </w:p>
        </w:tc>
        <w:tc>
          <w:tcPr>
            <w:tcW w:w="377"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4" w:type="pct"/>
            <w:shd w:val="clear" w:color="auto" w:fill="auto"/>
            <w:vAlign w:val="center"/>
          </w:tcPr>
          <w:p w:rsidR="00F4557D" w:rsidRPr="0071797C" w:rsidRDefault="00F4557D" w:rsidP="00182D69">
            <w:pPr>
              <w:spacing w:line="300" w:lineRule="exact"/>
              <w:jc w:val="left"/>
              <w:rPr>
                <w:rFonts w:ascii="方正书宋_GBK" w:eastAsia="方正书宋_GBK"/>
                <w:b/>
              </w:rPr>
            </w:pPr>
          </w:p>
        </w:tc>
        <w:tc>
          <w:tcPr>
            <w:tcW w:w="338" w:type="pct"/>
            <w:shd w:val="clear" w:color="auto" w:fill="auto"/>
            <w:vAlign w:val="center"/>
          </w:tcPr>
          <w:p w:rsidR="00F4557D" w:rsidRPr="0071797C" w:rsidRDefault="00F4557D" w:rsidP="00182D69">
            <w:pPr>
              <w:spacing w:line="300" w:lineRule="exact"/>
              <w:jc w:val="left"/>
              <w:rPr>
                <w:rFonts w:ascii="方正书宋_GBK" w:eastAsia="方正书宋_GBK"/>
                <w:b/>
              </w:rPr>
            </w:pPr>
          </w:p>
        </w:tc>
        <w:tc>
          <w:tcPr>
            <w:tcW w:w="261" w:type="pct"/>
            <w:shd w:val="clear" w:color="auto" w:fill="auto"/>
            <w:vAlign w:val="center"/>
          </w:tcPr>
          <w:p w:rsidR="00F4557D" w:rsidRPr="0071797C" w:rsidRDefault="00F4557D" w:rsidP="00182D69">
            <w:pPr>
              <w:spacing w:line="300" w:lineRule="exact"/>
              <w:jc w:val="left"/>
              <w:rPr>
                <w:rFonts w:ascii="方正书宋_GBK" w:eastAsia="方正书宋_GBK"/>
                <w:b/>
              </w:rPr>
            </w:pPr>
          </w:p>
        </w:tc>
        <w:tc>
          <w:tcPr>
            <w:tcW w:w="261"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290"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r w:rsidRPr="0071797C">
              <w:rPr>
                <w:rFonts w:ascii="方正书宋_GBK" w:eastAsia="方正书宋_GBK"/>
                <w:b/>
              </w:rPr>
              <w:t>666.01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r w:rsidRPr="0071797C">
              <w:rPr>
                <w:rFonts w:ascii="方正书宋_GBK" w:eastAsia="方正书宋_GBK"/>
                <w:b/>
              </w:rPr>
              <w:t>666.01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r w:rsidRPr="0071797C">
              <w:rPr>
                <w:rFonts w:ascii="方正书宋_GBK" w:eastAsia="方正书宋_GBK"/>
                <w:b/>
              </w:rPr>
              <w:t>666.01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17" w:type="pct"/>
            <w:shd w:val="clear" w:color="auto" w:fill="auto"/>
            <w:vAlign w:val="center"/>
          </w:tcPr>
          <w:p w:rsidR="00F4557D" w:rsidRPr="0071797C" w:rsidRDefault="00F4557D" w:rsidP="00182D69">
            <w:pPr>
              <w:spacing w:line="300" w:lineRule="exact"/>
              <w:jc w:val="right"/>
              <w:rPr>
                <w:rFonts w:ascii="方正书宋_GBK" w:eastAsia="方正书宋_GBK"/>
                <w:b/>
              </w:rPr>
            </w:pPr>
          </w:p>
        </w:tc>
      </w:tr>
      <w:tr w:rsidR="00F4557D" w:rsidTr="00182D69">
        <w:trPr>
          <w:jc w:val="center"/>
        </w:trPr>
        <w:tc>
          <w:tcPr>
            <w:tcW w:w="840" w:type="pct"/>
            <w:shd w:val="clear" w:color="auto" w:fill="auto"/>
            <w:vAlign w:val="center"/>
          </w:tcPr>
          <w:p w:rsidR="00F4557D" w:rsidRPr="0071797C" w:rsidRDefault="00F4557D" w:rsidP="00182D69">
            <w:pPr>
              <w:spacing w:line="300" w:lineRule="exact"/>
              <w:jc w:val="center"/>
              <w:rPr>
                <w:rFonts w:ascii="方正书宋_GBK" w:eastAsia="方正书宋_GBK"/>
                <w:b/>
              </w:rPr>
            </w:pPr>
            <w:r w:rsidRPr="0071797C">
              <w:rPr>
                <w:rFonts w:ascii="方正书宋_GBK" w:eastAsia="方正书宋_GBK" w:hint="eastAsia"/>
                <w:b/>
              </w:rPr>
              <w:t>香河县林业局小计</w:t>
            </w:r>
          </w:p>
        </w:tc>
        <w:tc>
          <w:tcPr>
            <w:tcW w:w="377"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4" w:type="pct"/>
            <w:shd w:val="clear" w:color="auto" w:fill="auto"/>
            <w:vAlign w:val="center"/>
          </w:tcPr>
          <w:p w:rsidR="00F4557D" w:rsidRPr="0071797C" w:rsidRDefault="00F4557D" w:rsidP="00182D69">
            <w:pPr>
              <w:spacing w:line="300" w:lineRule="exact"/>
              <w:jc w:val="left"/>
              <w:rPr>
                <w:rFonts w:ascii="方正书宋_GBK" w:eastAsia="方正书宋_GBK"/>
                <w:b/>
              </w:rPr>
            </w:pPr>
          </w:p>
        </w:tc>
        <w:tc>
          <w:tcPr>
            <w:tcW w:w="338" w:type="pct"/>
            <w:shd w:val="clear" w:color="auto" w:fill="auto"/>
            <w:vAlign w:val="center"/>
          </w:tcPr>
          <w:p w:rsidR="00F4557D" w:rsidRPr="0071797C" w:rsidRDefault="00F4557D" w:rsidP="00182D69">
            <w:pPr>
              <w:spacing w:line="300" w:lineRule="exact"/>
              <w:jc w:val="left"/>
              <w:rPr>
                <w:rFonts w:ascii="方正书宋_GBK" w:eastAsia="方正书宋_GBK"/>
                <w:b/>
              </w:rPr>
            </w:pPr>
          </w:p>
        </w:tc>
        <w:tc>
          <w:tcPr>
            <w:tcW w:w="261" w:type="pct"/>
            <w:shd w:val="clear" w:color="auto" w:fill="auto"/>
            <w:vAlign w:val="center"/>
          </w:tcPr>
          <w:p w:rsidR="00F4557D" w:rsidRPr="0071797C" w:rsidRDefault="00F4557D" w:rsidP="00182D69">
            <w:pPr>
              <w:spacing w:line="300" w:lineRule="exact"/>
              <w:jc w:val="left"/>
              <w:rPr>
                <w:rFonts w:ascii="方正书宋_GBK" w:eastAsia="方正书宋_GBK"/>
                <w:b/>
              </w:rPr>
            </w:pPr>
          </w:p>
        </w:tc>
        <w:tc>
          <w:tcPr>
            <w:tcW w:w="261"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290"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r w:rsidRPr="0071797C">
              <w:rPr>
                <w:rFonts w:ascii="方正书宋_GBK" w:eastAsia="方正书宋_GBK"/>
                <w:b/>
              </w:rPr>
              <w:t>666.01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r w:rsidRPr="0071797C">
              <w:rPr>
                <w:rFonts w:ascii="方正书宋_GBK" w:eastAsia="方正书宋_GBK"/>
                <w:b/>
              </w:rPr>
              <w:t>666.01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r w:rsidRPr="0071797C">
              <w:rPr>
                <w:rFonts w:ascii="方正书宋_GBK" w:eastAsia="方正书宋_GBK"/>
                <w:b/>
              </w:rPr>
              <w:t>666.01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b/>
              </w:rPr>
            </w:pPr>
          </w:p>
        </w:tc>
        <w:tc>
          <w:tcPr>
            <w:tcW w:w="317" w:type="pct"/>
            <w:shd w:val="clear" w:color="auto" w:fill="auto"/>
            <w:vAlign w:val="center"/>
          </w:tcPr>
          <w:p w:rsidR="00F4557D" w:rsidRPr="0071797C" w:rsidRDefault="00F4557D" w:rsidP="00182D69">
            <w:pPr>
              <w:spacing w:line="300" w:lineRule="exact"/>
              <w:jc w:val="right"/>
              <w:rPr>
                <w:rFonts w:ascii="方正书宋_GBK" w:eastAsia="方正书宋_GBK"/>
                <w:b/>
              </w:rPr>
            </w:pPr>
          </w:p>
        </w:tc>
      </w:tr>
      <w:tr w:rsidR="00F4557D" w:rsidTr="00182D69">
        <w:trPr>
          <w:jc w:val="center"/>
        </w:trPr>
        <w:tc>
          <w:tcPr>
            <w:tcW w:w="840"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hint="eastAsia"/>
              </w:rPr>
              <w:t>老夏安线景观提升工程</w:t>
            </w:r>
          </w:p>
        </w:tc>
        <w:tc>
          <w:tcPr>
            <w:tcW w:w="377" w:type="pct"/>
            <w:shd w:val="clear" w:color="auto" w:fill="auto"/>
            <w:vAlign w:val="center"/>
          </w:tcPr>
          <w:p w:rsidR="00F4557D" w:rsidRPr="0071797C" w:rsidRDefault="00F4557D" w:rsidP="00182D69">
            <w:pPr>
              <w:spacing w:line="300" w:lineRule="exact"/>
              <w:jc w:val="right"/>
              <w:rPr>
                <w:rFonts w:ascii="方正书宋_GBK" w:eastAsia="方正书宋_GBK"/>
              </w:rPr>
            </w:pPr>
            <w:r>
              <w:rPr>
                <w:rFonts w:ascii="方正书宋_GBK" w:eastAsia="方正书宋_GBK"/>
              </w:rPr>
              <w:t>140.00</w:t>
            </w:r>
          </w:p>
        </w:tc>
        <w:tc>
          <w:tcPr>
            <w:tcW w:w="334" w:type="pct"/>
            <w:shd w:val="clear" w:color="auto" w:fill="auto"/>
            <w:vAlign w:val="center"/>
          </w:tcPr>
          <w:p w:rsidR="00F4557D" w:rsidRPr="0071797C" w:rsidRDefault="00F4557D" w:rsidP="00182D69">
            <w:pPr>
              <w:spacing w:line="300" w:lineRule="exact"/>
              <w:jc w:val="left"/>
              <w:rPr>
                <w:rFonts w:ascii="方正书宋_GBK" w:eastAsia="方正书宋_GBK"/>
              </w:rPr>
            </w:pPr>
            <w:r>
              <w:rPr>
                <w:rFonts w:ascii="方正书宋_GBK" w:eastAsia="方正书宋_GBK" w:hint="eastAsia"/>
              </w:rPr>
              <w:t>其他建筑工程</w:t>
            </w:r>
          </w:p>
        </w:tc>
        <w:tc>
          <w:tcPr>
            <w:tcW w:w="338" w:type="pct"/>
            <w:shd w:val="clear" w:color="auto" w:fill="auto"/>
            <w:vAlign w:val="center"/>
          </w:tcPr>
          <w:p w:rsidR="00F4557D" w:rsidRPr="0071797C" w:rsidRDefault="00F4557D" w:rsidP="00182D69">
            <w:pPr>
              <w:spacing w:line="300" w:lineRule="exact"/>
              <w:jc w:val="left"/>
              <w:rPr>
                <w:rFonts w:ascii="方正书宋_GBK" w:eastAsia="方正书宋_GBK"/>
              </w:rPr>
            </w:pPr>
            <w:r>
              <w:rPr>
                <w:rFonts w:ascii="方正书宋_GBK" w:eastAsia="方正书宋_GBK"/>
              </w:rPr>
              <w:t>B99</w:t>
            </w:r>
          </w:p>
        </w:tc>
        <w:tc>
          <w:tcPr>
            <w:tcW w:w="261" w:type="pct"/>
            <w:shd w:val="clear" w:color="auto" w:fill="auto"/>
            <w:vAlign w:val="center"/>
          </w:tcPr>
          <w:p w:rsidR="00F4557D" w:rsidRPr="0071797C" w:rsidRDefault="00F4557D" w:rsidP="00182D69">
            <w:pPr>
              <w:spacing w:line="300" w:lineRule="exact"/>
              <w:jc w:val="left"/>
              <w:rPr>
                <w:rFonts w:ascii="方正书宋_GBK" w:eastAsia="方正书宋_GBK"/>
              </w:rPr>
            </w:pPr>
          </w:p>
        </w:tc>
        <w:tc>
          <w:tcPr>
            <w:tcW w:w="261" w:type="pct"/>
            <w:shd w:val="clear" w:color="auto" w:fill="auto"/>
            <w:vAlign w:val="center"/>
          </w:tcPr>
          <w:p w:rsidR="00F4557D" w:rsidRPr="0071797C" w:rsidRDefault="00F4557D" w:rsidP="00182D6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4557D" w:rsidRPr="0071797C" w:rsidRDefault="00F4557D" w:rsidP="00182D69">
            <w:pPr>
              <w:spacing w:line="300" w:lineRule="exact"/>
              <w:jc w:val="right"/>
              <w:rPr>
                <w:rFonts w:ascii="方正书宋_GBK" w:eastAsia="方正书宋_GBK"/>
              </w:rPr>
            </w:pPr>
            <w:r>
              <w:rPr>
                <w:rFonts w:ascii="方正书宋_GBK" w:eastAsia="方正书宋_GBK"/>
              </w:rPr>
              <w:t>140.00</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140.00</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140.00</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140.00</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17" w:type="pct"/>
            <w:shd w:val="clear" w:color="auto" w:fill="auto"/>
            <w:vAlign w:val="center"/>
          </w:tcPr>
          <w:p w:rsidR="00F4557D" w:rsidRPr="0071797C" w:rsidRDefault="00F4557D" w:rsidP="00182D69">
            <w:pPr>
              <w:spacing w:line="300" w:lineRule="exact"/>
              <w:jc w:val="right"/>
              <w:rPr>
                <w:rFonts w:ascii="方正书宋_GBK" w:eastAsia="方正书宋_GBK"/>
              </w:rPr>
            </w:pPr>
          </w:p>
        </w:tc>
      </w:tr>
      <w:tr w:rsidR="00F4557D" w:rsidTr="00182D69">
        <w:trPr>
          <w:jc w:val="center"/>
        </w:trPr>
        <w:tc>
          <w:tcPr>
            <w:tcW w:w="840"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hint="eastAsia"/>
              </w:rPr>
              <w:lastRenderedPageBreak/>
              <w:t>滨河公园养护项目</w:t>
            </w:r>
          </w:p>
        </w:tc>
        <w:tc>
          <w:tcPr>
            <w:tcW w:w="377"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265.01</w:t>
            </w:r>
          </w:p>
        </w:tc>
        <w:tc>
          <w:tcPr>
            <w:tcW w:w="334"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hint="eastAsia"/>
              </w:rPr>
              <w:t>其他建筑工程</w:t>
            </w:r>
          </w:p>
        </w:tc>
        <w:tc>
          <w:tcPr>
            <w:tcW w:w="338"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rPr>
              <w:t>B99</w:t>
            </w:r>
          </w:p>
        </w:tc>
        <w:tc>
          <w:tcPr>
            <w:tcW w:w="261" w:type="pct"/>
            <w:shd w:val="clear" w:color="auto" w:fill="auto"/>
            <w:vAlign w:val="center"/>
          </w:tcPr>
          <w:p w:rsidR="00F4557D" w:rsidRPr="0071797C" w:rsidRDefault="00F4557D" w:rsidP="00182D69">
            <w:pPr>
              <w:spacing w:line="300" w:lineRule="exact"/>
              <w:jc w:val="left"/>
              <w:rPr>
                <w:rFonts w:ascii="方正书宋_GBK" w:eastAsia="方正书宋_GBK"/>
              </w:rPr>
            </w:pPr>
          </w:p>
        </w:tc>
        <w:tc>
          <w:tcPr>
            <w:tcW w:w="261"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265.01</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265.01</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265.01</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265.01</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17" w:type="pct"/>
            <w:shd w:val="clear" w:color="auto" w:fill="auto"/>
            <w:vAlign w:val="center"/>
          </w:tcPr>
          <w:p w:rsidR="00F4557D" w:rsidRPr="0071797C" w:rsidRDefault="00F4557D" w:rsidP="00182D69">
            <w:pPr>
              <w:spacing w:line="300" w:lineRule="exact"/>
              <w:jc w:val="right"/>
              <w:rPr>
                <w:rFonts w:ascii="方正书宋_GBK" w:eastAsia="方正书宋_GBK"/>
              </w:rPr>
            </w:pPr>
          </w:p>
        </w:tc>
      </w:tr>
      <w:tr w:rsidR="00F4557D" w:rsidTr="00182D69">
        <w:trPr>
          <w:jc w:val="center"/>
        </w:trPr>
        <w:tc>
          <w:tcPr>
            <w:tcW w:w="840"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hint="eastAsia"/>
              </w:rPr>
              <w:t>有害生物防治经费</w:t>
            </w:r>
          </w:p>
        </w:tc>
        <w:tc>
          <w:tcPr>
            <w:tcW w:w="377"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320.00</w:t>
            </w:r>
          </w:p>
        </w:tc>
        <w:tc>
          <w:tcPr>
            <w:tcW w:w="334"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hint="eastAsia"/>
              </w:rPr>
              <w:t>其他货物</w:t>
            </w:r>
          </w:p>
        </w:tc>
        <w:tc>
          <w:tcPr>
            <w:tcW w:w="338" w:type="pct"/>
            <w:shd w:val="clear" w:color="auto" w:fill="auto"/>
            <w:vAlign w:val="center"/>
          </w:tcPr>
          <w:p w:rsidR="00F4557D" w:rsidRDefault="00F4557D" w:rsidP="00182D69">
            <w:pPr>
              <w:spacing w:line="300" w:lineRule="exact"/>
              <w:jc w:val="left"/>
              <w:rPr>
                <w:rFonts w:ascii="方正书宋_GBK" w:eastAsia="方正书宋_GBK"/>
              </w:rPr>
            </w:pPr>
            <w:r>
              <w:rPr>
                <w:rFonts w:ascii="方正书宋_GBK" w:eastAsia="方正书宋_GBK"/>
              </w:rPr>
              <w:t>A99</w:t>
            </w:r>
          </w:p>
        </w:tc>
        <w:tc>
          <w:tcPr>
            <w:tcW w:w="261" w:type="pct"/>
            <w:shd w:val="clear" w:color="auto" w:fill="auto"/>
            <w:vAlign w:val="center"/>
          </w:tcPr>
          <w:p w:rsidR="00F4557D" w:rsidRPr="0071797C" w:rsidRDefault="00F4557D" w:rsidP="00182D69">
            <w:pPr>
              <w:spacing w:line="300" w:lineRule="exact"/>
              <w:jc w:val="left"/>
              <w:rPr>
                <w:rFonts w:ascii="方正书宋_GBK" w:eastAsia="方正书宋_GBK"/>
              </w:rPr>
            </w:pPr>
          </w:p>
        </w:tc>
        <w:tc>
          <w:tcPr>
            <w:tcW w:w="261"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261.00</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261.00</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261.00</w:t>
            </w:r>
          </w:p>
        </w:tc>
        <w:tc>
          <w:tcPr>
            <w:tcW w:w="330" w:type="pct"/>
            <w:shd w:val="clear" w:color="auto" w:fill="auto"/>
            <w:vAlign w:val="center"/>
          </w:tcPr>
          <w:p w:rsidR="00F4557D" w:rsidRDefault="00F4557D" w:rsidP="00182D69">
            <w:pPr>
              <w:spacing w:line="300" w:lineRule="exact"/>
              <w:jc w:val="right"/>
              <w:rPr>
                <w:rFonts w:ascii="方正书宋_GBK" w:eastAsia="方正书宋_GBK"/>
              </w:rPr>
            </w:pPr>
            <w:r>
              <w:rPr>
                <w:rFonts w:ascii="方正书宋_GBK" w:eastAsia="方正书宋_GBK"/>
              </w:rPr>
              <w:t>261.00</w:t>
            </w:r>
          </w:p>
        </w:tc>
        <w:tc>
          <w:tcPr>
            <w:tcW w:w="330"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31" w:type="pct"/>
            <w:shd w:val="clear" w:color="auto" w:fill="auto"/>
            <w:vAlign w:val="center"/>
          </w:tcPr>
          <w:p w:rsidR="00F4557D" w:rsidRPr="0071797C" w:rsidRDefault="00F4557D" w:rsidP="00182D69">
            <w:pPr>
              <w:spacing w:line="300" w:lineRule="exact"/>
              <w:jc w:val="right"/>
              <w:rPr>
                <w:rFonts w:ascii="方正书宋_GBK" w:eastAsia="方正书宋_GBK"/>
              </w:rPr>
            </w:pPr>
          </w:p>
        </w:tc>
        <w:tc>
          <w:tcPr>
            <w:tcW w:w="317" w:type="pct"/>
            <w:shd w:val="clear" w:color="auto" w:fill="auto"/>
            <w:vAlign w:val="center"/>
          </w:tcPr>
          <w:p w:rsidR="00F4557D" w:rsidRPr="0071797C" w:rsidRDefault="00F4557D" w:rsidP="00182D69">
            <w:pPr>
              <w:spacing w:line="300" w:lineRule="exact"/>
              <w:jc w:val="right"/>
              <w:rPr>
                <w:rFonts w:ascii="方正书宋_GBK" w:eastAsia="方正书宋_GBK"/>
              </w:rPr>
            </w:pPr>
          </w:p>
        </w:tc>
      </w:tr>
    </w:tbl>
    <w:p w:rsidR="00F4557D" w:rsidRPr="00A6627D" w:rsidRDefault="00F4557D" w:rsidP="00E650E3">
      <w:pPr>
        <w:widowControl/>
        <w:shd w:val="clear" w:color="auto" w:fill="FFFFFF"/>
        <w:spacing w:line="580" w:lineRule="atLeast"/>
        <w:ind w:firstLine="640"/>
        <w:jc w:val="left"/>
        <w:rPr>
          <w:rFonts w:ascii="仿宋" w:eastAsia="仿宋" w:hAnsi="仿宋" w:cs="Times New Roman"/>
          <w:sz w:val="32"/>
          <w:szCs w:val="32"/>
        </w:rPr>
      </w:pPr>
    </w:p>
    <w:p w:rsidR="00F66032" w:rsidRPr="00C24BF5" w:rsidRDefault="00F66032" w:rsidP="00E650E3">
      <w:pPr>
        <w:widowControl/>
        <w:shd w:val="clear" w:color="auto" w:fill="FFFFFF"/>
        <w:spacing w:line="580" w:lineRule="atLeast"/>
        <w:ind w:firstLine="640"/>
        <w:jc w:val="left"/>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881692" w:rsidRPr="00C242B0" w:rsidRDefault="007A731B" w:rsidP="00C242B0">
      <w:pPr>
        <w:spacing w:line="560" w:lineRule="exact"/>
        <w:ind w:firstLineChars="200" w:firstLine="640"/>
        <w:rPr>
          <w:rFonts w:ascii="仿宋" w:eastAsia="仿宋" w:hAnsi="仿宋" w:cs="Times New Roman"/>
          <w:b/>
          <w:sz w:val="32"/>
          <w:szCs w:val="32"/>
          <w:highlight w:val="red"/>
        </w:rPr>
      </w:pPr>
      <w:r w:rsidRPr="00AA71ED">
        <w:rPr>
          <w:rFonts w:ascii="仿宋" w:eastAsia="仿宋" w:hAnsi="仿宋" w:cs="Times New Roman" w:hint="eastAsia"/>
          <w:sz w:val="32"/>
          <w:szCs w:val="32"/>
        </w:rPr>
        <w:t>香河县</w:t>
      </w:r>
      <w:r>
        <w:rPr>
          <w:rFonts w:ascii="仿宋" w:eastAsia="仿宋" w:hAnsi="仿宋" w:cs="Times New Roman" w:hint="eastAsia"/>
          <w:sz w:val="32"/>
          <w:szCs w:val="32"/>
        </w:rPr>
        <w:t>林业局</w:t>
      </w:r>
      <w:r w:rsidR="00C242B0">
        <w:rPr>
          <w:rFonts w:ascii="仿宋" w:eastAsia="仿宋" w:hAnsi="仿宋" w:cs="Times New Roman" w:hint="eastAsia"/>
          <w:sz w:val="32"/>
          <w:szCs w:val="32"/>
        </w:rPr>
        <w:t>部门</w:t>
      </w:r>
      <w:r w:rsidRPr="00AA71ED">
        <w:rPr>
          <w:rFonts w:ascii="仿宋" w:eastAsia="仿宋" w:hAnsi="仿宋" w:cs="Times New Roman" w:hint="eastAsia"/>
          <w:sz w:val="32"/>
          <w:szCs w:val="32"/>
        </w:rPr>
        <w:t>（含所属单位）上年末固定资产金额为</w:t>
      </w:r>
      <w:r w:rsidR="00BB069B">
        <w:rPr>
          <w:rFonts w:ascii="仿宋" w:eastAsia="仿宋" w:hAnsi="仿宋" w:cs="Times New Roman" w:hint="eastAsia"/>
          <w:sz w:val="32"/>
          <w:szCs w:val="32"/>
        </w:rPr>
        <w:t>111.89</w:t>
      </w:r>
      <w:r w:rsidRPr="00AA71ED">
        <w:rPr>
          <w:rFonts w:ascii="仿宋" w:eastAsia="仿宋" w:hAnsi="仿宋" w:cs="Times New Roman" w:hint="eastAsia"/>
          <w:sz w:val="32"/>
          <w:szCs w:val="32"/>
        </w:rPr>
        <w:t>万元，</w:t>
      </w:r>
      <w:r w:rsidR="00C242B0" w:rsidRPr="00AA71ED">
        <w:rPr>
          <w:rFonts w:ascii="仿宋" w:eastAsia="仿宋" w:hAnsi="仿宋" w:cs="Times New Roman" w:hint="eastAsia"/>
          <w:sz w:val="32"/>
          <w:szCs w:val="32"/>
        </w:rPr>
        <w:t>本年度各单位（处室）</w:t>
      </w:r>
      <w:r w:rsidR="00C242B0">
        <w:rPr>
          <w:rFonts w:ascii="仿宋" w:eastAsia="仿宋" w:hAnsi="仿宋" w:cs="Times New Roman" w:hint="eastAsia"/>
          <w:sz w:val="32"/>
          <w:szCs w:val="32"/>
        </w:rPr>
        <w:t>没有</w:t>
      </w:r>
      <w:r w:rsidR="00C242B0" w:rsidRPr="00AA71ED">
        <w:rPr>
          <w:rFonts w:ascii="仿宋" w:eastAsia="仿宋" w:hAnsi="仿宋" w:cs="Times New Roman" w:hint="eastAsia"/>
          <w:sz w:val="32"/>
          <w:szCs w:val="32"/>
        </w:rPr>
        <w:t>拟购置固定资产</w:t>
      </w:r>
      <w:r w:rsidR="00C242B0">
        <w:rPr>
          <w:rFonts w:ascii="仿宋" w:eastAsia="仿宋" w:hAnsi="仿宋" w:cs="仿宋" w:hint="eastAsia"/>
          <w:sz w:val="32"/>
          <w:szCs w:val="32"/>
        </w:rPr>
        <w:t>。</w:t>
      </w:r>
      <w:r w:rsidR="00881692" w:rsidRPr="00AA71ED">
        <w:rPr>
          <w:rFonts w:ascii="仿宋" w:eastAsia="仿宋" w:hAnsi="仿宋" w:cs="Times New Roman" w:hint="eastAsia"/>
          <w:sz w:val="32"/>
          <w:szCs w:val="32"/>
        </w:rPr>
        <w:t>详见下表。</w:t>
      </w:r>
      <w:r w:rsidR="005D79A9">
        <w:rPr>
          <w:rFonts w:ascii="仿宋" w:eastAsia="仿宋" w:hAnsi="仿宋" w:cs="Times New Roman" w:hint="eastAsia"/>
          <w:sz w:val="32"/>
          <w:szCs w:val="32"/>
        </w:rPr>
        <w:t xml:space="preserve"> </w:t>
      </w:r>
    </w:p>
    <w:tbl>
      <w:tblPr>
        <w:tblW w:w="13482" w:type="dxa"/>
        <w:tblInd w:w="93" w:type="dxa"/>
        <w:tblLook w:val="04A0"/>
      </w:tblPr>
      <w:tblGrid>
        <w:gridCol w:w="5224"/>
        <w:gridCol w:w="3155"/>
        <w:gridCol w:w="5103"/>
      </w:tblGrid>
      <w:tr w:rsidR="00296113" w:rsidRPr="00C24BF5" w:rsidTr="00296113">
        <w:trPr>
          <w:trHeight w:val="705"/>
        </w:trPr>
        <w:tc>
          <w:tcPr>
            <w:tcW w:w="13482" w:type="dxa"/>
            <w:gridSpan w:val="3"/>
            <w:tcBorders>
              <w:top w:val="nil"/>
              <w:left w:val="nil"/>
              <w:bottom w:val="nil"/>
              <w:right w:val="nil"/>
            </w:tcBorders>
            <w:shd w:val="clear" w:color="auto" w:fill="auto"/>
            <w:noWrap/>
            <w:vAlign w:val="center"/>
            <w:hideMark/>
          </w:tcPr>
          <w:p w:rsidR="00CD4B2C" w:rsidRDefault="00CD4B2C" w:rsidP="007A731B">
            <w:pPr>
              <w:widowControl/>
              <w:rPr>
                <w:rFonts w:asciiTheme="minorEastAsia" w:hAnsiTheme="minorEastAsia" w:cs="宋体"/>
                <w:b/>
                <w:bCs/>
                <w:kern w:val="0"/>
                <w:sz w:val="32"/>
                <w:szCs w:val="32"/>
              </w:rPr>
            </w:pPr>
          </w:p>
          <w:p w:rsidR="00296113" w:rsidRPr="00C24BF5" w:rsidRDefault="00296113" w:rsidP="00296113">
            <w:pPr>
              <w:widowControl/>
              <w:jc w:val="center"/>
              <w:rPr>
                <w:rFonts w:asciiTheme="minorEastAsia" w:hAnsiTheme="minorEastAsia" w:cs="宋体"/>
                <w:b/>
                <w:bCs/>
                <w:kern w:val="0"/>
                <w:sz w:val="32"/>
                <w:szCs w:val="32"/>
              </w:rPr>
            </w:pPr>
            <w:r w:rsidRPr="00C24BF5">
              <w:rPr>
                <w:rFonts w:asciiTheme="minorEastAsia" w:hAnsiTheme="minorEastAsia"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197A86">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24465C">
              <w:rPr>
                <w:rFonts w:ascii="宋体" w:eastAsia="宋体" w:hAnsi="宋体" w:cs="宋体" w:hint="eastAsia"/>
                <w:kern w:val="0"/>
                <w:sz w:val="22"/>
              </w:rPr>
              <w:t>香河县</w:t>
            </w:r>
            <w:r w:rsidR="00197A86">
              <w:rPr>
                <w:rFonts w:ascii="宋体" w:eastAsia="宋体" w:hAnsi="宋体" w:cs="宋体" w:hint="eastAsia"/>
                <w:kern w:val="0"/>
                <w:sz w:val="22"/>
              </w:rPr>
              <w:t>林业</w:t>
            </w:r>
            <w:r w:rsidR="00D46952">
              <w:rPr>
                <w:rFonts w:ascii="宋体" w:eastAsia="宋体" w:hAnsi="宋体" w:cs="宋体" w:hint="eastAsia"/>
                <w:kern w:val="0"/>
                <w:sz w:val="22"/>
              </w:rPr>
              <w:t>局</w:t>
            </w:r>
          </w:p>
        </w:tc>
        <w:tc>
          <w:tcPr>
            <w:tcW w:w="5103" w:type="dxa"/>
            <w:tcBorders>
              <w:top w:val="nil"/>
              <w:left w:val="nil"/>
              <w:bottom w:val="nil"/>
              <w:right w:val="nil"/>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截止时间：</w:t>
            </w:r>
            <w:r w:rsidR="005D68FF">
              <w:rPr>
                <w:rFonts w:ascii="宋体" w:eastAsia="宋体" w:hAnsi="宋体" w:cs="宋体" w:hint="eastAsia"/>
                <w:kern w:val="0"/>
                <w:sz w:val="22"/>
              </w:rPr>
              <w:t>2017年</w:t>
            </w:r>
            <w:r w:rsidRPr="00296113">
              <w:rPr>
                <w:rFonts w:ascii="宋体" w:eastAsia="宋体" w:hAnsi="宋体" w:cs="宋体" w:hint="eastAsia"/>
                <w:kern w:val="0"/>
                <w:sz w:val="22"/>
              </w:rPr>
              <w:t xml:space="preserve">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lastRenderedPageBreak/>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7A731B" w:rsidP="00296113">
            <w:pPr>
              <w:widowControl/>
              <w:jc w:val="center"/>
              <w:rPr>
                <w:rFonts w:ascii="宋体" w:eastAsia="宋体" w:hAnsi="宋体" w:cs="宋体"/>
                <w:kern w:val="0"/>
                <w:sz w:val="22"/>
              </w:rPr>
            </w:pPr>
            <w:r>
              <w:rPr>
                <w:rFonts w:ascii="仿宋" w:eastAsia="仿宋" w:hAnsi="仿宋" w:cs="Times New Roman" w:hint="eastAsia"/>
                <w:sz w:val="32"/>
                <w:szCs w:val="32"/>
              </w:rPr>
              <w:t>111.89</w:t>
            </w:r>
          </w:p>
        </w:tc>
      </w:tr>
      <w:tr w:rsidR="0079761D"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79761D" w:rsidRPr="00296113" w:rsidRDefault="0079761D" w:rsidP="0079761D">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79761D" w:rsidRDefault="0079761D" w:rsidP="0079761D">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79761D" w:rsidRDefault="0079761D" w:rsidP="0079761D">
            <w:pPr>
              <w:widowControl/>
              <w:jc w:val="center"/>
              <w:rPr>
                <w:rFonts w:ascii="宋体" w:hAnsi="宋体" w:cs="宋体"/>
                <w:kern w:val="0"/>
                <w:sz w:val="22"/>
              </w:rPr>
            </w:pPr>
          </w:p>
        </w:tc>
      </w:tr>
      <w:tr w:rsidR="0079761D"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79761D" w:rsidRPr="00296113" w:rsidRDefault="0079761D" w:rsidP="0079761D">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79761D" w:rsidRDefault="0079761D" w:rsidP="0079761D">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79761D" w:rsidRDefault="0079761D" w:rsidP="0079761D">
            <w:pPr>
              <w:widowControl/>
              <w:jc w:val="center"/>
              <w:rPr>
                <w:rFonts w:ascii="宋体" w:hAnsi="宋体" w:cs="宋体"/>
                <w:kern w:val="0"/>
                <w:sz w:val="22"/>
              </w:rPr>
            </w:pPr>
          </w:p>
        </w:tc>
      </w:tr>
      <w:tr w:rsidR="0079761D"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79761D" w:rsidRPr="00296113" w:rsidRDefault="0079761D" w:rsidP="0079761D">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79761D" w:rsidRDefault="00E7199F" w:rsidP="0079761D">
            <w:pPr>
              <w:widowControl/>
              <w:jc w:val="center"/>
              <w:rPr>
                <w:rFonts w:ascii="宋体" w:hAnsi="宋体" w:cs="宋体"/>
                <w:kern w:val="0"/>
                <w:sz w:val="22"/>
              </w:rPr>
            </w:pPr>
            <w:r>
              <w:rPr>
                <w:rFonts w:ascii="宋体" w:hAnsi="宋体" w:cs="宋体" w:hint="eastAsia"/>
                <w:kern w:val="0"/>
                <w:sz w:val="22"/>
              </w:rPr>
              <w:t>7</w:t>
            </w:r>
          </w:p>
        </w:tc>
        <w:tc>
          <w:tcPr>
            <w:tcW w:w="5103" w:type="dxa"/>
            <w:tcBorders>
              <w:top w:val="nil"/>
              <w:left w:val="nil"/>
              <w:bottom w:val="single" w:sz="4" w:space="0" w:color="auto"/>
              <w:right w:val="single" w:sz="4" w:space="0" w:color="auto"/>
            </w:tcBorders>
            <w:shd w:val="clear" w:color="auto" w:fill="auto"/>
            <w:noWrap/>
            <w:vAlign w:val="center"/>
          </w:tcPr>
          <w:p w:rsidR="0079761D" w:rsidRDefault="00E7199F" w:rsidP="00E7199F">
            <w:pPr>
              <w:widowControl/>
              <w:jc w:val="center"/>
              <w:rPr>
                <w:rFonts w:ascii="宋体" w:hAnsi="宋体" w:cs="宋体"/>
                <w:kern w:val="0"/>
                <w:sz w:val="22"/>
              </w:rPr>
            </w:pPr>
            <w:r>
              <w:rPr>
                <w:rFonts w:ascii="宋体" w:hAnsi="宋体" w:cs="宋体" w:hint="eastAsia"/>
                <w:kern w:val="0"/>
                <w:sz w:val="22"/>
              </w:rPr>
              <w:t>67.18</w:t>
            </w:r>
          </w:p>
        </w:tc>
      </w:tr>
      <w:tr w:rsidR="0079761D"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79761D" w:rsidRPr="00296113" w:rsidRDefault="0079761D" w:rsidP="0079761D">
            <w:pPr>
              <w:widowControl/>
              <w:jc w:val="left"/>
              <w:rPr>
                <w:rFonts w:ascii="宋体" w:eastAsia="宋体" w:hAnsi="宋体" w:cs="宋体"/>
                <w:kern w:val="0"/>
                <w:sz w:val="22"/>
              </w:rPr>
            </w:pPr>
            <w:r w:rsidRPr="00296113">
              <w:rPr>
                <w:rFonts w:ascii="宋体" w:eastAsia="宋体" w:hAnsi="宋体" w:cs="宋体" w:hint="eastAsia"/>
                <w:kern w:val="0"/>
                <w:sz w:val="22"/>
              </w:rPr>
              <w:t>3、单价在</w:t>
            </w:r>
            <w:r>
              <w:rPr>
                <w:rFonts w:ascii="宋体" w:eastAsia="宋体" w:hAnsi="宋体" w:cs="宋体" w:hint="eastAsia"/>
                <w:kern w:val="0"/>
                <w:sz w:val="22"/>
              </w:rPr>
              <w:t>5</w:t>
            </w:r>
            <w:r w:rsidRPr="00296113">
              <w:rPr>
                <w:rFonts w:ascii="宋体" w:eastAsia="宋体" w:hAnsi="宋体" w:cs="宋体" w:hint="eastAsia"/>
                <w:kern w:val="0"/>
                <w:sz w:val="22"/>
              </w:rPr>
              <w:t>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79761D" w:rsidRPr="00296113" w:rsidRDefault="0079761D" w:rsidP="0079761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79761D" w:rsidRPr="00296113" w:rsidRDefault="0079761D" w:rsidP="0079761D">
            <w:pPr>
              <w:widowControl/>
              <w:jc w:val="center"/>
              <w:rPr>
                <w:rFonts w:ascii="宋体" w:eastAsia="宋体" w:hAnsi="宋体" w:cs="宋体"/>
                <w:kern w:val="0"/>
                <w:sz w:val="22"/>
              </w:rPr>
            </w:pPr>
          </w:p>
        </w:tc>
      </w:tr>
      <w:tr w:rsidR="0079761D"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79761D" w:rsidRPr="00296113" w:rsidRDefault="0079761D" w:rsidP="0079761D">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79761D" w:rsidRPr="00296113" w:rsidRDefault="0079761D" w:rsidP="0079761D">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79761D" w:rsidRPr="00296113" w:rsidRDefault="00E7199F" w:rsidP="0079761D">
            <w:pPr>
              <w:widowControl/>
              <w:jc w:val="center"/>
              <w:rPr>
                <w:rFonts w:ascii="宋体" w:eastAsia="宋体" w:hAnsi="宋体" w:cs="宋体"/>
                <w:kern w:val="0"/>
                <w:sz w:val="22"/>
              </w:rPr>
            </w:pPr>
            <w:r>
              <w:rPr>
                <w:rFonts w:ascii="宋体" w:eastAsia="宋体" w:hAnsi="宋体" w:cs="宋体" w:hint="eastAsia"/>
                <w:kern w:val="0"/>
                <w:sz w:val="22"/>
              </w:rPr>
              <w:t>44.71</w:t>
            </w:r>
          </w:p>
        </w:tc>
      </w:tr>
    </w:tbl>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八、名词解释</w:t>
      </w:r>
    </w:p>
    <w:p w:rsidR="00F71E48" w:rsidRPr="00207CAD" w:rsidRDefault="00F71E48" w:rsidP="00450F8F">
      <w:pPr>
        <w:pStyle w:val="Default"/>
        <w:ind w:firstLineChars="196" w:firstLine="630"/>
        <w:rPr>
          <w:rFonts w:ascii="仿宋_GB2312" w:eastAsia="仿宋_GB2312"/>
          <w:b/>
          <w:bCs/>
          <w:sz w:val="32"/>
          <w:szCs w:val="32"/>
        </w:rPr>
      </w:pPr>
      <w:r w:rsidRPr="00207CAD">
        <w:rPr>
          <w:rFonts w:ascii="仿宋_GB2312" w:eastAsia="仿宋_GB2312" w:hint="eastAsia"/>
          <w:b/>
          <w:bCs/>
          <w:sz w:val="32"/>
          <w:szCs w:val="32"/>
        </w:rPr>
        <w:t>1</w:t>
      </w:r>
      <w:r w:rsidRPr="00207CAD">
        <w:rPr>
          <w:rFonts w:ascii="仿宋_GB2312" w:eastAsia="仿宋_GB2312" w:hAnsi="FZFangSong-Z02" w:cs="FZFangSong-Z02" w:hint="eastAsia"/>
          <w:sz w:val="32"/>
          <w:szCs w:val="32"/>
        </w:rPr>
        <w:t>、一般公共预算拨款收入：指</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F71E48" w:rsidRPr="00207CAD" w:rsidRDefault="00F71E48" w:rsidP="00F71E48">
      <w:pPr>
        <w:rPr>
          <w:rFonts w:ascii="仿宋_GB2312" w:eastAsia="仿宋_GB2312"/>
          <w:sz w:val="32"/>
          <w:szCs w:val="32"/>
        </w:rPr>
      </w:pPr>
      <w:r w:rsidRPr="00207CAD">
        <w:rPr>
          <w:rFonts w:ascii="仿宋_GB2312" w:eastAsia="仿宋_GB2312" w:hint="eastAsia"/>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F71E48" w:rsidRPr="00207CAD" w:rsidRDefault="00F71E48" w:rsidP="00F71E48">
      <w:pPr>
        <w:pStyle w:val="Default"/>
        <w:rPr>
          <w:rFonts w:ascii="仿宋_GB2312" w:eastAsia="仿宋_GB2312"/>
          <w:sz w:val="32"/>
          <w:szCs w:val="32"/>
        </w:rPr>
      </w:pPr>
      <w:r w:rsidRPr="00207CAD">
        <w:rPr>
          <w:rFonts w:ascii="仿宋_GB2312" w:eastAsia="仿宋_GB2312" w:hint="eastAsia"/>
          <w:b/>
          <w:bCs/>
          <w:sz w:val="32"/>
          <w:szCs w:val="32"/>
        </w:rPr>
        <w:lastRenderedPageBreak/>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F71E48" w:rsidRPr="00207CAD" w:rsidRDefault="00F71E48" w:rsidP="00F71E48">
      <w:pPr>
        <w:pStyle w:val="Default"/>
        <w:rPr>
          <w:rFonts w:ascii="仿宋_GB2312" w:eastAsia="仿宋_GB2312" w:hAnsi="FZFangSong-Z02" w:cs="FZFangSong-Z02"/>
          <w:sz w:val="32"/>
          <w:szCs w:val="32"/>
        </w:rPr>
      </w:pPr>
      <w:r w:rsidRPr="00207CAD">
        <w:rPr>
          <w:rFonts w:ascii="仿宋_GB2312" w:eastAsia="仿宋_GB2312" w:hint="eastAsia"/>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sidR="000251F1">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71E48" w:rsidRDefault="00F71E48" w:rsidP="00F71E48">
      <w:pPr>
        <w:ind w:firstLine="640"/>
        <w:rPr>
          <w:rFonts w:ascii="仿宋_GB2312" w:eastAsia="仿宋_GB2312"/>
          <w:sz w:val="32"/>
          <w:szCs w:val="32"/>
        </w:rPr>
      </w:pPr>
      <w:r w:rsidRPr="00207CAD">
        <w:rPr>
          <w:rFonts w:ascii="仿宋_GB2312" w:eastAsia="仿宋_GB2312" w:hint="eastAsia"/>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8C2BAF" w:rsidRPr="00C24BF5" w:rsidRDefault="008C2BAF" w:rsidP="00F71E48">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8C2BAF" w:rsidRPr="00AA71ED" w:rsidRDefault="008C2BAF" w:rsidP="00C24BF5">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sectPr w:rsidR="008C2BAF"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BDC" w:rsidRDefault="004C4BDC" w:rsidP="008C2BAF">
      <w:r>
        <w:separator/>
      </w:r>
    </w:p>
  </w:endnote>
  <w:endnote w:type="continuationSeparator" w:id="1">
    <w:p w:rsidR="004C4BDC" w:rsidRDefault="004C4BDC"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楷体">
    <w:altName w:val="黑体"/>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BDC" w:rsidRDefault="004C4BDC" w:rsidP="008C2BAF">
      <w:r>
        <w:separator/>
      </w:r>
    </w:p>
  </w:footnote>
  <w:footnote w:type="continuationSeparator" w:id="1">
    <w:p w:rsidR="004C4BDC" w:rsidRDefault="004C4BDC"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AA1"/>
    <w:rsid w:val="0002171B"/>
    <w:rsid w:val="000251F1"/>
    <w:rsid w:val="00037AF6"/>
    <w:rsid w:val="00045A61"/>
    <w:rsid w:val="00052587"/>
    <w:rsid w:val="00062DD6"/>
    <w:rsid w:val="000650DE"/>
    <w:rsid w:val="000748FA"/>
    <w:rsid w:val="000751CD"/>
    <w:rsid w:val="00075D5F"/>
    <w:rsid w:val="00093D80"/>
    <w:rsid w:val="000A63E7"/>
    <w:rsid w:val="000B04B5"/>
    <w:rsid w:val="000C3A19"/>
    <w:rsid w:val="001245BB"/>
    <w:rsid w:val="00125FBB"/>
    <w:rsid w:val="0013200C"/>
    <w:rsid w:val="001418D1"/>
    <w:rsid w:val="0016527F"/>
    <w:rsid w:val="0018479D"/>
    <w:rsid w:val="00195C8B"/>
    <w:rsid w:val="00197A86"/>
    <w:rsid w:val="001C1F53"/>
    <w:rsid w:val="001F0A68"/>
    <w:rsid w:val="00203698"/>
    <w:rsid w:val="00223272"/>
    <w:rsid w:val="002400A9"/>
    <w:rsid w:val="00241FD4"/>
    <w:rsid w:val="0024465C"/>
    <w:rsid w:val="00246DD9"/>
    <w:rsid w:val="002508C4"/>
    <w:rsid w:val="00251B12"/>
    <w:rsid w:val="00256411"/>
    <w:rsid w:val="00260879"/>
    <w:rsid w:val="00261354"/>
    <w:rsid w:val="002645FB"/>
    <w:rsid w:val="00274B2E"/>
    <w:rsid w:val="00290878"/>
    <w:rsid w:val="00295DDE"/>
    <w:rsid w:val="00296113"/>
    <w:rsid w:val="002A4CA7"/>
    <w:rsid w:val="002C200A"/>
    <w:rsid w:val="002D1476"/>
    <w:rsid w:val="002D3227"/>
    <w:rsid w:val="002D4AF7"/>
    <w:rsid w:val="002F3E58"/>
    <w:rsid w:val="0030542C"/>
    <w:rsid w:val="00311B7A"/>
    <w:rsid w:val="00332ABC"/>
    <w:rsid w:val="003A094E"/>
    <w:rsid w:val="003B0852"/>
    <w:rsid w:val="003B7291"/>
    <w:rsid w:val="003E1A7F"/>
    <w:rsid w:val="003E23A5"/>
    <w:rsid w:val="003F49E7"/>
    <w:rsid w:val="004031D3"/>
    <w:rsid w:val="00415CB8"/>
    <w:rsid w:val="00450F8F"/>
    <w:rsid w:val="00451871"/>
    <w:rsid w:val="00472923"/>
    <w:rsid w:val="00497870"/>
    <w:rsid w:val="004B37C2"/>
    <w:rsid w:val="004C4BDC"/>
    <w:rsid w:val="004E3066"/>
    <w:rsid w:val="004E74CD"/>
    <w:rsid w:val="004F6123"/>
    <w:rsid w:val="00520CEC"/>
    <w:rsid w:val="0056326C"/>
    <w:rsid w:val="005632E5"/>
    <w:rsid w:val="00572603"/>
    <w:rsid w:val="00573562"/>
    <w:rsid w:val="00595C93"/>
    <w:rsid w:val="005C1AEB"/>
    <w:rsid w:val="005C248A"/>
    <w:rsid w:val="005D68FF"/>
    <w:rsid w:val="005D79A9"/>
    <w:rsid w:val="006009A1"/>
    <w:rsid w:val="00614A29"/>
    <w:rsid w:val="00625006"/>
    <w:rsid w:val="0063013B"/>
    <w:rsid w:val="00646686"/>
    <w:rsid w:val="006727C4"/>
    <w:rsid w:val="0069476A"/>
    <w:rsid w:val="006A6764"/>
    <w:rsid w:val="006D5735"/>
    <w:rsid w:val="006D6C8A"/>
    <w:rsid w:val="006E5AA3"/>
    <w:rsid w:val="007323EB"/>
    <w:rsid w:val="0075393C"/>
    <w:rsid w:val="00757221"/>
    <w:rsid w:val="00776617"/>
    <w:rsid w:val="00776C08"/>
    <w:rsid w:val="0079761D"/>
    <w:rsid w:val="007A1524"/>
    <w:rsid w:val="007A731B"/>
    <w:rsid w:val="007B2D87"/>
    <w:rsid w:val="007B4EE0"/>
    <w:rsid w:val="007E1688"/>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333E1"/>
    <w:rsid w:val="009668BA"/>
    <w:rsid w:val="00966C5C"/>
    <w:rsid w:val="00967BB9"/>
    <w:rsid w:val="00973104"/>
    <w:rsid w:val="00977ABB"/>
    <w:rsid w:val="009A2998"/>
    <w:rsid w:val="009C01D6"/>
    <w:rsid w:val="009C119B"/>
    <w:rsid w:val="009D6C54"/>
    <w:rsid w:val="00A04276"/>
    <w:rsid w:val="00A11219"/>
    <w:rsid w:val="00A32866"/>
    <w:rsid w:val="00A34D76"/>
    <w:rsid w:val="00A47EF4"/>
    <w:rsid w:val="00A662E9"/>
    <w:rsid w:val="00A72D2E"/>
    <w:rsid w:val="00A911E7"/>
    <w:rsid w:val="00A939D9"/>
    <w:rsid w:val="00AA71ED"/>
    <w:rsid w:val="00AB73CD"/>
    <w:rsid w:val="00AC7436"/>
    <w:rsid w:val="00AF6B63"/>
    <w:rsid w:val="00B043C4"/>
    <w:rsid w:val="00B20712"/>
    <w:rsid w:val="00B43238"/>
    <w:rsid w:val="00B75216"/>
    <w:rsid w:val="00B91D52"/>
    <w:rsid w:val="00BA1ACD"/>
    <w:rsid w:val="00BA408B"/>
    <w:rsid w:val="00BA6328"/>
    <w:rsid w:val="00BA6C50"/>
    <w:rsid w:val="00BB069B"/>
    <w:rsid w:val="00C20230"/>
    <w:rsid w:val="00C21BCB"/>
    <w:rsid w:val="00C242B0"/>
    <w:rsid w:val="00C24BF5"/>
    <w:rsid w:val="00C720E3"/>
    <w:rsid w:val="00C8569A"/>
    <w:rsid w:val="00CA7176"/>
    <w:rsid w:val="00CD2773"/>
    <w:rsid w:val="00CD326E"/>
    <w:rsid w:val="00CD4B2C"/>
    <w:rsid w:val="00CE143B"/>
    <w:rsid w:val="00CE403B"/>
    <w:rsid w:val="00CE5192"/>
    <w:rsid w:val="00CF2D57"/>
    <w:rsid w:val="00D361CD"/>
    <w:rsid w:val="00D46952"/>
    <w:rsid w:val="00D80DB8"/>
    <w:rsid w:val="00DA2FDB"/>
    <w:rsid w:val="00DD2E66"/>
    <w:rsid w:val="00DE1FC1"/>
    <w:rsid w:val="00E167C7"/>
    <w:rsid w:val="00E378C8"/>
    <w:rsid w:val="00E650E3"/>
    <w:rsid w:val="00E7199F"/>
    <w:rsid w:val="00E84FEB"/>
    <w:rsid w:val="00EC47F6"/>
    <w:rsid w:val="00EE1B43"/>
    <w:rsid w:val="00EF0497"/>
    <w:rsid w:val="00F019E7"/>
    <w:rsid w:val="00F153EF"/>
    <w:rsid w:val="00F4557D"/>
    <w:rsid w:val="00F50E15"/>
    <w:rsid w:val="00F61055"/>
    <w:rsid w:val="00F66032"/>
    <w:rsid w:val="00F71E48"/>
    <w:rsid w:val="00F73326"/>
    <w:rsid w:val="00F958C2"/>
    <w:rsid w:val="00FB4CD3"/>
    <w:rsid w:val="00FC6357"/>
    <w:rsid w:val="00FD2081"/>
    <w:rsid w:val="00FE3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customStyle="1" w:styleId="Default">
    <w:name w:val="Default"/>
    <w:rsid w:val="00F71E48"/>
    <w:pPr>
      <w:widowControl w:val="0"/>
      <w:autoSpaceDE w:val="0"/>
      <w:autoSpaceDN w:val="0"/>
      <w:adjustRightInd w:val="0"/>
    </w:pPr>
    <w:rPr>
      <w:rFonts w:ascii="Times New Roman" w:hAnsi="Times New Roman" w:cs="Times New Roman"/>
      <w:color w:val="000000"/>
      <w:kern w:val="0"/>
      <w:sz w:val="24"/>
      <w:szCs w:val="24"/>
    </w:rPr>
  </w:style>
  <w:style w:type="paragraph" w:customStyle="1" w:styleId="11">
    <w:name w:val="列出段落1"/>
    <w:basedOn w:val="a"/>
    <w:uiPriority w:val="34"/>
    <w:qFormat/>
    <w:rsid w:val="009D6C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198423504">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3FEB-E36E-4423-980F-7E85F86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27</cp:revision>
  <dcterms:created xsi:type="dcterms:W3CDTF">2018-03-26T09:28:00Z</dcterms:created>
  <dcterms:modified xsi:type="dcterms:W3CDTF">2018-08-24T09:16:00Z</dcterms:modified>
</cp:coreProperties>
</file>